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AC" w:rsidRPr="003021AC" w:rsidRDefault="003021AC" w:rsidP="003021A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3021AC" w:rsidRPr="003021AC" w:rsidRDefault="003021AC" w:rsidP="003021A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Совет сельского поселения «Нижнецасучейское»</w:t>
      </w:r>
    </w:p>
    <w:p w:rsidR="003021AC" w:rsidRPr="003021AC" w:rsidRDefault="003021AC" w:rsidP="003021A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21AC" w:rsidRPr="003021AC" w:rsidRDefault="003021AC" w:rsidP="003021AC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1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021AC" w:rsidRPr="003021AC" w:rsidRDefault="003021AC" w:rsidP="003021A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с. Нижний Цасучей</w:t>
      </w:r>
    </w:p>
    <w:p w:rsidR="003021AC" w:rsidRPr="003021AC" w:rsidRDefault="003021AC" w:rsidP="003021A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21AC" w:rsidRPr="003021AC" w:rsidRDefault="003021AC" w:rsidP="003021A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21AC" w:rsidRPr="003021AC" w:rsidRDefault="003021AC" w:rsidP="003021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«27» ноября  2014 г.                                                                                                              № 21</w:t>
      </w:r>
    </w:p>
    <w:p w:rsidR="003021AC" w:rsidRPr="003021AC" w:rsidRDefault="003021AC" w:rsidP="003021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1355C" w:rsidRDefault="003021AC" w:rsidP="00D1355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 xml:space="preserve">«Об утверждении проекта бюджета сельского поселения «Нижнецасучейское» </w:t>
      </w:r>
    </w:p>
    <w:p w:rsidR="003021AC" w:rsidRPr="003021AC" w:rsidRDefault="003021AC" w:rsidP="00D1355C">
      <w:pPr>
        <w:tabs>
          <w:tab w:val="left" w:pos="1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на 2015 год»</w:t>
      </w:r>
    </w:p>
    <w:p w:rsidR="003021AC" w:rsidRPr="003021AC" w:rsidRDefault="003021AC" w:rsidP="003021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021AC" w:rsidRPr="003021AC" w:rsidRDefault="003021AC" w:rsidP="003021AC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1AC">
        <w:rPr>
          <w:rFonts w:ascii="Times New Roman" w:hAnsi="Times New Roman" w:cs="Times New Roman"/>
          <w:sz w:val="24"/>
          <w:szCs w:val="24"/>
        </w:rPr>
        <w:t>Руководствуясь Уставом сельского поселения глава 5 ст</w:t>
      </w:r>
      <w:proofErr w:type="gramEnd"/>
      <w:r w:rsidRPr="003021AC">
        <w:rPr>
          <w:rFonts w:ascii="Times New Roman" w:hAnsi="Times New Roman" w:cs="Times New Roman"/>
          <w:sz w:val="24"/>
          <w:szCs w:val="24"/>
        </w:rPr>
        <w:t>. 43, Положением «О бюджетном процессе в сельском поселении «Нижнецасучейское», Совет сельского поселения решил:</w:t>
      </w:r>
    </w:p>
    <w:p w:rsidR="003021AC" w:rsidRPr="003021AC" w:rsidRDefault="003021AC" w:rsidP="003021AC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Утвердить проект бюджета сельского поселения «Нижнецасучейское» на 2015 год по доходам в сумме 2745,7 тыс. руб. и по расходам в сумме 3035,7 тыс. рублей.</w:t>
      </w:r>
    </w:p>
    <w:p w:rsidR="003021AC" w:rsidRPr="003021AC" w:rsidRDefault="003021AC" w:rsidP="003021AC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Утвердить перечень и коды администратора доходов, с закрепленными видами и подвидами доходов бюджета сельского поселения «Нижнецасучейское» на 2015 год согласно приложению № 1 к настоящему Решению сельского поселения «Нижнецасучейское».</w:t>
      </w:r>
    </w:p>
    <w:p w:rsidR="003021AC" w:rsidRPr="003021AC" w:rsidRDefault="003021AC" w:rsidP="003021AC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Утвердить объем поступления доходов по основным источникам доходов бюджета сельского поселения «Нижнецасучейское» на 2015 год согласно приложению № 2.</w:t>
      </w:r>
    </w:p>
    <w:p w:rsidR="003021AC" w:rsidRPr="003021AC" w:rsidRDefault="003021AC" w:rsidP="003021AC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разделам, подразделам, целевым статьям и видам расходов бюджета согласно приложению № 3 к настоящему Решению.</w:t>
      </w:r>
    </w:p>
    <w:p w:rsidR="003021AC" w:rsidRPr="003021AC" w:rsidRDefault="003021AC" w:rsidP="003021AC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разделам, подразделам, целевым статьям, видам и экономической классификации бюджета РФ – согласно приложению № 4.</w:t>
      </w:r>
    </w:p>
    <w:p w:rsidR="003021AC" w:rsidRPr="003021AC" w:rsidRDefault="003021AC" w:rsidP="003021AC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(обнародования). Действия настоящего Решения распространяется на все отношения, возникшие с 01.01.2015 г.</w:t>
      </w:r>
    </w:p>
    <w:p w:rsidR="003021AC" w:rsidRPr="003021AC" w:rsidRDefault="003021AC" w:rsidP="003021AC">
      <w:pPr>
        <w:numPr>
          <w:ilvl w:val="0"/>
          <w:numId w:val="3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сельского поселения не вправе принимать в 2015 году решения, приводящие к увеличению численности муниципальных служащих поселения, работников учреждений и организаций бюджетной сферы, а также расходов на ее содержание.</w:t>
      </w:r>
    </w:p>
    <w:p w:rsidR="003021AC" w:rsidRPr="003021AC" w:rsidRDefault="003021AC" w:rsidP="003021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021AC" w:rsidRPr="003021AC" w:rsidRDefault="003021AC" w:rsidP="003021AC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021AC" w:rsidRPr="003021AC" w:rsidRDefault="003021AC" w:rsidP="003021AC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3021AC" w:rsidRPr="003021AC" w:rsidRDefault="003021AC" w:rsidP="003021AC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21AC">
        <w:rPr>
          <w:rFonts w:ascii="Times New Roman" w:hAnsi="Times New Roman" w:cs="Times New Roman"/>
          <w:sz w:val="24"/>
          <w:szCs w:val="24"/>
        </w:rPr>
        <w:t xml:space="preserve">«Нижнецасучейское»                                                                                Л.М. Степанов </w:t>
      </w:r>
    </w:p>
    <w:p w:rsidR="003021AC" w:rsidRDefault="003021AC" w:rsidP="003021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21AC" w:rsidRDefault="003021A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DFD" w:rsidRDefault="00FB1DFD" w:rsidP="00FB1D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1DFD" w:rsidRDefault="00FB1DFD" w:rsidP="00FB1D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сельского</w:t>
      </w:r>
    </w:p>
    <w:p w:rsidR="00FB1DFD" w:rsidRDefault="00FB1DFD" w:rsidP="00FB1D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«Нижнецасучейское» </w:t>
      </w:r>
    </w:p>
    <w:p w:rsidR="00FB1DFD" w:rsidRDefault="00151F11" w:rsidP="00FB1D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27.11.2014 № 21</w:t>
      </w:r>
    </w:p>
    <w:p w:rsidR="00FB1DFD" w:rsidRDefault="00FB1DFD" w:rsidP="00FB1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коды администратора доходов, с закрепленными видами и подвидами доходов  бюджета сельского посе</w:t>
      </w:r>
      <w:r w:rsidR="00773343">
        <w:rPr>
          <w:rFonts w:ascii="Times New Roman" w:hAnsi="Times New Roman" w:cs="Times New Roman"/>
          <w:sz w:val="24"/>
          <w:szCs w:val="24"/>
        </w:rPr>
        <w:t>ления «Нижнецасучейское» на 2015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9648" w:type="dxa"/>
        <w:tblLook w:val="01E0"/>
      </w:tblPr>
      <w:tblGrid>
        <w:gridCol w:w="1596"/>
        <w:gridCol w:w="3281"/>
        <w:gridCol w:w="4771"/>
      </w:tblGrid>
      <w:tr w:rsidR="00FB1DFD" w:rsidTr="00FB1DFD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Код классификации доходов бюджетов</w:t>
            </w:r>
          </w:p>
          <w:p w:rsidR="00FB1DFD" w:rsidRDefault="00FB1DFD">
            <w:pPr>
              <w:jc w:val="center"/>
            </w:pPr>
            <w:r>
              <w:t>Российской федерации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Наименование дохода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Код главного</w:t>
            </w:r>
          </w:p>
          <w:p w:rsidR="00FB1DFD" w:rsidRDefault="00FB1DFD">
            <w:pPr>
              <w:jc w:val="center"/>
            </w:pPr>
            <w:r>
              <w:t>администратора</w:t>
            </w:r>
          </w:p>
          <w:p w:rsidR="00FB1DFD" w:rsidRDefault="00FB1DFD">
            <w:pPr>
              <w:jc w:val="center"/>
            </w:pPr>
            <w:r>
              <w:t>доходов</w:t>
            </w:r>
          </w:p>
          <w:p w:rsidR="00FB1DFD" w:rsidRDefault="00FB1DFD">
            <w:pPr>
              <w:jc w:val="center"/>
            </w:pPr>
            <w:r>
              <w:t>бюджета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Код вида доходов, код подвида доходов,</w:t>
            </w:r>
          </w:p>
          <w:p w:rsidR="00FB1DFD" w:rsidRDefault="00FB1DFD">
            <w:pPr>
              <w:jc w:val="center"/>
            </w:pPr>
            <w:r>
              <w:t>код классификации операции сектора</w:t>
            </w:r>
          </w:p>
          <w:p w:rsidR="00FB1DFD" w:rsidRDefault="00FB1DFD">
            <w:pPr>
              <w:jc w:val="center"/>
            </w:pPr>
            <w:r>
              <w:t>государственного управления,</w:t>
            </w:r>
          </w:p>
          <w:p w:rsidR="00FB1DFD" w:rsidRDefault="00FB1DFD">
            <w:pPr>
              <w:jc w:val="center"/>
            </w:pPr>
            <w:r>
              <w:t>относящихся к доходам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</w:pP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3</w:t>
            </w:r>
          </w:p>
        </w:tc>
      </w:tr>
      <w:tr w:rsidR="00FB1DFD" w:rsidTr="00FB1DFD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D" w:rsidRDefault="00FB1DFD">
            <w:pPr>
              <w:jc w:val="center"/>
              <w:rPr>
                <w:b/>
              </w:rPr>
            </w:pPr>
          </w:p>
          <w:p w:rsidR="00FB1DFD" w:rsidRDefault="00FB1DFD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 «Нижнецасучейское» муниципального района «Ононский район» Забайкальского края</w:t>
            </w:r>
          </w:p>
          <w:p w:rsidR="00FB1DFD" w:rsidRDefault="00FB1DFD">
            <w:pPr>
              <w:jc w:val="center"/>
              <w:rPr>
                <w:b/>
              </w:rPr>
            </w:pP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1 08 07175 01 1000 110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Государственная пошлина за выдачу органом</w:t>
            </w:r>
          </w:p>
          <w:p w:rsidR="00FB1DFD" w:rsidRDefault="00FB1DFD">
            <w:r>
              <w:t xml:space="preserve">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proofErr w:type="gramStart"/>
            <w:r>
              <w:t>зачисляемая</w:t>
            </w:r>
            <w:proofErr w:type="gramEnd"/>
            <w:r>
              <w:t xml:space="preserve"> в бюджеты поселений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1 11 05035 10 0000 120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1 11 09045 10 0000 120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1 13 01995 10 0000 130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1 14 02053 10 0000 410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lastRenderedPageBreak/>
              <w:t>имуществу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lastRenderedPageBreak/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1 14 02053 10 0000 440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1 17 01050 10 0000 180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 xml:space="preserve">Невыясненные поступления, зачисляемые в бюджеты поселений 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1 17 05050 10 0000 180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 xml:space="preserve">Прочие неналоговые доходы бюджетов поселений 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2 02 01001 10 0000 151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 xml:space="preserve">Дотации бюджетам поселений на выравнивание бюджетной обеспеченности 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2 02 01003 10 0000 151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2 02 03015 10 0000 151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2 02 03026 10 0000 151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Субвенции бюджетам поселений на обеспечение жилыми помещениями детей-сирот, детей, оставшихся без попечения родителей, а также детей,  находящихся под опекой (попечительством), не имеющих закрепленного жилого помещения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2 08 05000 10 0000 180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2 02 04012 10 0000 151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2 02 04014 10 0000 151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2 02 02999 10 0000 151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Прочие субсидии бюджетам поселений</w:t>
            </w:r>
          </w:p>
        </w:tc>
      </w:tr>
      <w:tr w:rsidR="00FB1DFD" w:rsidTr="00FB1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pPr>
              <w:jc w:val="center"/>
            </w:pPr>
            <w:r>
              <w:t>802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2 02 03024 10 0000 151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FD" w:rsidRDefault="00FB1DFD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</w:tbl>
    <w:p w:rsidR="005411DA" w:rsidRDefault="005411DA" w:rsidP="00FB1DFD"/>
    <w:p w:rsidR="005411DA" w:rsidRDefault="005411DA">
      <w:pPr>
        <w:spacing w:after="200" w:line="276" w:lineRule="auto"/>
      </w:pPr>
      <w:r>
        <w:br w:type="page"/>
      </w:r>
    </w:p>
    <w:p w:rsidR="00FB1DFD" w:rsidRDefault="00FB1DFD" w:rsidP="00FB1DFD"/>
    <w:tbl>
      <w:tblPr>
        <w:tblW w:w="9465" w:type="dxa"/>
        <w:tblLayout w:type="fixed"/>
        <w:tblLook w:val="04A0"/>
      </w:tblPr>
      <w:tblGrid>
        <w:gridCol w:w="2803"/>
        <w:gridCol w:w="567"/>
        <w:gridCol w:w="425"/>
        <w:gridCol w:w="4394"/>
        <w:gridCol w:w="851"/>
        <w:gridCol w:w="425"/>
      </w:tblGrid>
      <w:tr w:rsidR="00FB1DFD" w:rsidTr="00695EE5">
        <w:trPr>
          <w:gridAfter w:val="1"/>
          <w:wAfter w:w="425" w:type="dxa"/>
          <w:trHeight w:val="708"/>
        </w:trPr>
        <w:tc>
          <w:tcPr>
            <w:tcW w:w="2803" w:type="dxa"/>
            <w:noWrap/>
            <w:vAlign w:val="bottom"/>
            <w:hideMark/>
          </w:tcPr>
          <w:p w:rsidR="00FB1DFD" w:rsidRDefault="00FB1DFD">
            <w:pPr>
              <w:spacing w:after="200" w:line="276" w:lineRule="auto"/>
            </w:pPr>
          </w:p>
        </w:tc>
        <w:tc>
          <w:tcPr>
            <w:tcW w:w="567" w:type="dxa"/>
            <w:noWrap/>
            <w:vAlign w:val="bottom"/>
            <w:hideMark/>
          </w:tcPr>
          <w:p w:rsidR="00FB1DFD" w:rsidRDefault="00FB1DFD">
            <w:pPr>
              <w:spacing w:after="200" w:line="276" w:lineRule="auto"/>
            </w:pPr>
          </w:p>
        </w:tc>
        <w:tc>
          <w:tcPr>
            <w:tcW w:w="5670" w:type="dxa"/>
            <w:gridSpan w:val="3"/>
            <w:vAlign w:val="bottom"/>
            <w:hideMark/>
          </w:tcPr>
          <w:p w:rsidR="00FB1DFD" w:rsidRDefault="00FB1DFD" w:rsidP="00773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к решению Совета сельского поселения "Нижнецасучейское" от </w:t>
            </w:r>
            <w:r w:rsidR="0015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 № 21</w:t>
            </w:r>
          </w:p>
          <w:p w:rsidR="00151F11" w:rsidRDefault="00151F11" w:rsidP="00773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F11" w:rsidTr="0013650A">
        <w:trPr>
          <w:gridAfter w:val="1"/>
          <w:wAfter w:w="425" w:type="dxa"/>
          <w:trHeight w:val="708"/>
        </w:trPr>
        <w:tc>
          <w:tcPr>
            <w:tcW w:w="9040" w:type="dxa"/>
            <w:gridSpan w:val="5"/>
            <w:noWrap/>
            <w:vAlign w:val="bottom"/>
            <w:hideMark/>
          </w:tcPr>
          <w:p w:rsidR="00151F11" w:rsidRPr="00151F11" w:rsidRDefault="00151F11" w:rsidP="0077334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1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поступления доходов по основным источникам доходов сельского посел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ения "Нижнецасучейское" на 2015 </w:t>
            </w:r>
            <w:r w:rsidRPr="00151F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B1DFD" w:rsidTr="00695EE5">
        <w:trPr>
          <w:trHeight w:val="57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тыс. руб.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100 00000 00 0000 000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собственные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541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1450,0</w:t>
            </w:r>
          </w:p>
        </w:tc>
      </w:tr>
      <w:tr w:rsidR="00FB1DFD" w:rsidTr="00695EE5">
        <w:trPr>
          <w:trHeight w:val="37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101 00000 00 0000 000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101 02021 01 0000 110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106 00000 00 0000 000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106 01030 10 0000 110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106 06000 00 0000 110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(юр.  лица)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106 06000 00 0000 110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(физ. лица)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B1DFD" w:rsidRDefault="001A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FB1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B1DFD" w:rsidTr="00695EE5">
        <w:trPr>
          <w:trHeight w:val="77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111 00000 00 0000 000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деятельности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1A0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FB1DFD" w:rsidTr="00695EE5">
        <w:trPr>
          <w:trHeight w:val="98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111 05010 13 0000 120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которых не разграничена и которые расположены в границах поселений.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69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1253,7</w:t>
            </w:r>
          </w:p>
        </w:tc>
      </w:tr>
      <w:tr w:rsidR="00FB1DFD" w:rsidTr="00695EE5">
        <w:trPr>
          <w:trHeight w:val="50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202 01001 10 0000 151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на выравнивание уровня бюджетной обеспеченности</w:t>
            </w:r>
            <w:r w:rsidR="00695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(край)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69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482,9</w:t>
            </w:r>
          </w:p>
        </w:tc>
      </w:tr>
      <w:tr w:rsidR="00695EE5" w:rsidTr="00695EE5">
        <w:trPr>
          <w:trHeight w:val="50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EE5" w:rsidRDefault="0069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EE5" w:rsidRDefault="0069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EE5" w:rsidRDefault="0069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на выравнивание уровня бюджетной обеспеченности (район)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EE5" w:rsidRDefault="0069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770,8</w:t>
            </w:r>
          </w:p>
        </w:tc>
      </w:tr>
      <w:tr w:rsidR="00FB1DFD" w:rsidTr="00695EE5">
        <w:trPr>
          <w:trHeight w:val="84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202 03024 10 0000 151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695EE5">
        <w:trPr>
          <w:trHeight w:val="31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1DFD" w:rsidRDefault="00541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2745,7</w:t>
            </w:r>
          </w:p>
        </w:tc>
      </w:tr>
      <w:tr w:rsidR="00FB1DFD" w:rsidTr="00695EE5">
        <w:trPr>
          <w:trHeight w:val="555"/>
        </w:trPr>
        <w:tc>
          <w:tcPr>
            <w:tcW w:w="3795" w:type="dxa"/>
            <w:gridSpan w:val="3"/>
            <w:vAlign w:val="bottom"/>
            <w:hideMark/>
          </w:tcPr>
          <w:p w:rsidR="005411DA" w:rsidRDefault="00541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 "Нижнецасучейское"</w:t>
            </w:r>
          </w:p>
        </w:tc>
        <w:tc>
          <w:tcPr>
            <w:tcW w:w="4394" w:type="dxa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Л.М. Степанов</w:t>
            </w: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</w:tr>
    </w:tbl>
    <w:p w:rsidR="00FB1DFD" w:rsidRDefault="00FB1DFD" w:rsidP="00FB1DFD">
      <w:r>
        <w:br w:type="page"/>
      </w:r>
    </w:p>
    <w:tbl>
      <w:tblPr>
        <w:tblW w:w="9210" w:type="dxa"/>
        <w:tblInd w:w="-34" w:type="dxa"/>
        <w:tblLayout w:type="fixed"/>
        <w:tblLook w:val="04A0"/>
      </w:tblPr>
      <w:tblGrid>
        <w:gridCol w:w="4426"/>
        <w:gridCol w:w="391"/>
        <w:gridCol w:w="284"/>
        <w:gridCol w:w="424"/>
        <w:gridCol w:w="143"/>
        <w:gridCol w:w="566"/>
        <w:gridCol w:w="992"/>
        <w:gridCol w:w="567"/>
        <w:gridCol w:w="1417"/>
      </w:tblGrid>
      <w:tr w:rsidR="00FB1DFD" w:rsidTr="00125D53">
        <w:trPr>
          <w:trHeight w:val="80"/>
        </w:trPr>
        <w:tc>
          <w:tcPr>
            <w:tcW w:w="4426" w:type="dxa"/>
            <w:noWrap/>
            <w:vAlign w:val="bottom"/>
            <w:hideMark/>
          </w:tcPr>
          <w:p w:rsidR="00FB1DFD" w:rsidRDefault="00FB1DFD">
            <w:pPr>
              <w:spacing w:after="200" w:line="276" w:lineRule="auto"/>
            </w:pPr>
          </w:p>
        </w:tc>
        <w:tc>
          <w:tcPr>
            <w:tcW w:w="391" w:type="dxa"/>
            <w:noWrap/>
            <w:vAlign w:val="bottom"/>
            <w:hideMark/>
          </w:tcPr>
          <w:p w:rsidR="00FB1DFD" w:rsidRDefault="00FB1DFD">
            <w:pPr>
              <w:spacing w:after="200" w:line="276" w:lineRule="auto"/>
            </w:pPr>
          </w:p>
        </w:tc>
        <w:tc>
          <w:tcPr>
            <w:tcW w:w="4393" w:type="dxa"/>
            <w:gridSpan w:val="7"/>
            <w:vMerge w:val="restart"/>
            <w:noWrap/>
            <w:vAlign w:val="center"/>
            <w:hideMark/>
          </w:tcPr>
          <w:p w:rsidR="00FB1DFD" w:rsidRDefault="00FB1DFD">
            <w:pPr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 к решению</w:t>
            </w:r>
          </w:p>
          <w:p w:rsidR="00FB1DFD" w:rsidRDefault="00FB1DFD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сельского поселения</w:t>
            </w:r>
          </w:p>
          <w:p w:rsidR="00FB1DFD" w:rsidRDefault="00FB1DFD" w:rsidP="0077334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Нижнецасучейское" </w:t>
            </w:r>
            <w:r w:rsidR="0015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27.11.2014 № 21</w:t>
            </w:r>
          </w:p>
        </w:tc>
      </w:tr>
      <w:tr w:rsidR="00FB1DFD" w:rsidTr="00125D53">
        <w:trPr>
          <w:trHeight w:val="80"/>
        </w:trPr>
        <w:tc>
          <w:tcPr>
            <w:tcW w:w="442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391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4393" w:type="dxa"/>
            <w:gridSpan w:val="7"/>
            <w:vMerge/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DFD" w:rsidTr="00125D53">
        <w:trPr>
          <w:trHeight w:val="375"/>
        </w:trPr>
        <w:tc>
          <w:tcPr>
            <w:tcW w:w="442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391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4393" w:type="dxa"/>
            <w:gridSpan w:val="7"/>
            <w:vMerge/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DFD" w:rsidTr="00125D53">
        <w:trPr>
          <w:trHeight w:val="375"/>
        </w:trPr>
        <w:tc>
          <w:tcPr>
            <w:tcW w:w="442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391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4393" w:type="dxa"/>
            <w:gridSpan w:val="7"/>
            <w:vMerge/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DFD" w:rsidTr="00125D53">
        <w:trPr>
          <w:trHeight w:val="375"/>
        </w:trPr>
        <w:tc>
          <w:tcPr>
            <w:tcW w:w="442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391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2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7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1417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</w:tr>
      <w:tr w:rsidR="00FB1DFD" w:rsidTr="00125D53">
        <w:trPr>
          <w:trHeight w:val="645"/>
        </w:trPr>
        <w:tc>
          <w:tcPr>
            <w:tcW w:w="7793" w:type="dxa"/>
            <w:gridSpan w:val="8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классификация расходов бюджета сельского посе</w:t>
            </w:r>
            <w:r w:rsidR="0015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"Нижнецасучейское" на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</w:tr>
      <w:tr w:rsidR="00FB1DFD" w:rsidTr="00125D53">
        <w:trPr>
          <w:trHeight w:val="315"/>
        </w:trPr>
        <w:tc>
          <w:tcPr>
            <w:tcW w:w="442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675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2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7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1417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</w:tr>
      <w:tr w:rsidR="00FB1DFD" w:rsidTr="00125D53">
        <w:trPr>
          <w:trHeight w:val="215"/>
        </w:trPr>
        <w:tc>
          <w:tcPr>
            <w:tcW w:w="4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</w:t>
            </w:r>
          </w:p>
        </w:tc>
      </w:tr>
      <w:tr w:rsidR="00FB1DFD" w:rsidTr="00125D53">
        <w:trPr>
          <w:trHeight w:val="136"/>
        </w:trPr>
        <w:tc>
          <w:tcPr>
            <w:tcW w:w="4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главы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должностного лица органа местного самоуправления </w:t>
            </w:r>
          </w:p>
        </w:tc>
        <w:tc>
          <w:tcPr>
            <w:tcW w:w="6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 и управление в сфере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функций органов местного самоуправления </w:t>
            </w:r>
          </w:p>
        </w:tc>
        <w:tc>
          <w:tcPr>
            <w:tcW w:w="6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законодательной (представительной)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0020300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626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569,3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власти местного самоуправления</w:t>
            </w:r>
          </w:p>
        </w:tc>
        <w:tc>
          <w:tcPr>
            <w:tcW w:w="6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исполнительного органа государственной власти местной администрации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5B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2015,8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5B7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2015,8</w:t>
            </w:r>
          </w:p>
        </w:tc>
      </w:tr>
      <w:tr w:rsidR="00FB1DFD" w:rsidTr="0077334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Центральный аппарат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1DFD" w:rsidRDefault="005B7A1A" w:rsidP="00773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2015,8</w:t>
            </w:r>
          </w:p>
        </w:tc>
      </w:tr>
      <w:tr w:rsidR="00A53AB8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53AB8" w:rsidRDefault="00A5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расходы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53AB8" w:rsidRDefault="00A5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53AB8" w:rsidRDefault="00A5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53AB8" w:rsidRDefault="00A5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53AB8" w:rsidRDefault="00A5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53AB8" w:rsidRDefault="00A53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A53AB8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A53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125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</w:t>
            </w:r>
            <w:r w:rsidR="00626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125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125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150,4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Здравоохранение, физкультура и спорт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25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1C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</w:t>
            </w:r>
            <w:r w:rsidR="00FB1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оздоровительная работа и спортивные мероприятия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здравоохранения, спорта и физкультуры, туризма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25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B1DFD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Всего расходов 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3035</w:t>
            </w:r>
            <w:r w:rsidR="00125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,7</w:t>
            </w:r>
          </w:p>
        </w:tc>
      </w:tr>
      <w:tr w:rsidR="005B7A1A" w:rsidTr="00125D53">
        <w:trPr>
          <w:trHeight w:val="345"/>
        </w:trPr>
        <w:tc>
          <w:tcPr>
            <w:tcW w:w="4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A1A" w:rsidRDefault="005B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 бюджета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7A1A" w:rsidRDefault="005B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7A1A" w:rsidRDefault="005B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7A1A" w:rsidRDefault="005B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7A1A" w:rsidRDefault="005B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7A1A" w:rsidRDefault="005B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7A1A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5B7A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B1DFD" w:rsidTr="00125D53">
        <w:trPr>
          <w:trHeight w:val="300"/>
        </w:trPr>
        <w:tc>
          <w:tcPr>
            <w:tcW w:w="442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675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2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7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1417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</w:tr>
      <w:tr w:rsidR="00FB1DFD" w:rsidTr="00125D53">
        <w:trPr>
          <w:trHeight w:val="750"/>
        </w:trPr>
        <w:tc>
          <w:tcPr>
            <w:tcW w:w="4426" w:type="dxa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 "Нижнецасучейское"</w:t>
            </w:r>
          </w:p>
        </w:tc>
        <w:tc>
          <w:tcPr>
            <w:tcW w:w="675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566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2976" w:type="dxa"/>
            <w:gridSpan w:val="3"/>
            <w:noWrap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 Степанов</w:t>
            </w:r>
          </w:p>
        </w:tc>
      </w:tr>
    </w:tbl>
    <w:p w:rsidR="00FB1DFD" w:rsidRDefault="00FB1DFD" w:rsidP="00FB1DFD"/>
    <w:p w:rsidR="00FB1DFD" w:rsidRDefault="00FB1DFD" w:rsidP="00FB1DFD">
      <w:r>
        <w:br w:type="page"/>
      </w:r>
    </w:p>
    <w:tbl>
      <w:tblPr>
        <w:tblW w:w="8925" w:type="dxa"/>
        <w:tblLayout w:type="fixed"/>
        <w:tblLook w:val="04A0"/>
      </w:tblPr>
      <w:tblGrid>
        <w:gridCol w:w="3400"/>
        <w:gridCol w:w="992"/>
        <w:gridCol w:w="849"/>
        <w:gridCol w:w="991"/>
        <w:gridCol w:w="709"/>
        <w:gridCol w:w="709"/>
        <w:gridCol w:w="1275"/>
      </w:tblGrid>
      <w:tr w:rsidR="00FB1DFD" w:rsidTr="00E3734F">
        <w:trPr>
          <w:trHeight w:val="850"/>
        </w:trPr>
        <w:tc>
          <w:tcPr>
            <w:tcW w:w="3400" w:type="dxa"/>
            <w:noWrap/>
            <w:vAlign w:val="bottom"/>
            <w:hideMark/>
          </w:tcPr>
          <w:p w:rsidR="00FB1DFD" w:rsidRDefault="00FB1DFD">
            <w:pPr>
              <w:spacing w:after="200" w:line="276" w:lineRule="auto"/>
            </w:pPr>
          </w:p>
        </w:tc>
        <w:tc>
          <w:tcPr>
            <w:tcW w:w="992" w:type="dxa"/>
            <w:noWrap/>
            <w:vAlign w:val="bottom"/>
            <w:hideMark/>
          </w:tcPr>
          <w:p w:rsidR="00FB1DFD" w:rsidRDefault="00FB1DFD">
            <w:pPr>
              <w:spacing w:after="200" w:line="276" w:lineRule="auto"/>
            </w:pPr>
          </w:p>
        </w:tc>
        <w:tc>
          <w:tcPr>
            <w:tcW w:w="849" w:type="dxa"/>
            <w:noWrap/>
            <w:vAlign w:val="bottom"/>
            <w:hideMark/>
          </w:tcPr>
          <w:p w:rsidR="00FB1DFD" w:rsidRDefault="00FB1DFD">
            <w:pPr>
              <w:spacing w:after="200" w:line="276" w:lineRule="auto"/>
            </w:pPr>
          </w:p>
        </w:tc>
        <w:tc>
          <w:tcPr>
            <w:tcW w:w="3684" w:type="dxa"/>
            <w:gridSpan w:val="4"/>
            <w:noWrap/>
            <w:vAlign w:val="bottom"/>
            <w:hideMark/>
          </w:tcPr>
          <w:p w:rsidR="00151F11" w:rsidRDefault="00FB1DFD" w:rsidP="0077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4 к решению Совета сельского поселения "Нижнецасучейское" </w:t>
            </w:r>
          </w:p>
          <w:p w:rsidR="00FB1DFD" w:rsidRDefault="00FB1DFD" w:rsidP="0077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15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  № 21</w:t>
            </w:r>
          </w:p>
        </w:tc>
      </w:tr>
      <w:tr w:rsidR="00FB1DFD" w:rsidTr="00E3734F">
        <w:trPr>
          <w:trHeight w:val="1140"/>
        </w:trPr>
        <w:tc>
          <w:tcPr>
            <w:tcW w:w="8925" w:type="dxa"/>
            <w:gridSpan w:val="7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"Нижнецасучейское" по разделам, подразделам, статьям и видам расходов согласно функционально</w:t>
            </w:r>
            <w:r w:rsidR="0015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классификации расходов на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bookmarkEnd w:id="0"/>
          </w:p>
        </w:tc>
      </w:tr>
      <w:tr w:rsidR="00FB1DFD" w:rsidTr="00E3734F">
        <w:trPr>
          <w:trHeight w:val="315"/>
        </w:trPr>
        <w:tc>
          <w:tcPr>
            <w:tcW w:w="3400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2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849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1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709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709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1275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Рзд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Прзд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Цст</w:t>
            </w:r>
            <w:proofErr w:type="spellEnd"/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409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должностного лица органа местного самоуправления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 в сфере установленных </w:t>
            </w:r>
            <w:r w:rsidR="00E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функций органами местного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hideMark/>
          </w:tcPr>
          <w:p w:rsidR="00FB1DFD" w:rsidRDefault="00626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569,3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самоуправления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626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  <w:r w:rsidR="00A4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626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  <w:r w:rsidR="00A41E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высшего органа исполнительной власти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="00626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,8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Руководство в сфере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</w:t>
            </w:r>
            <w:r w:rsidR="00626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Заработная плата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B06863" w:rsidP="00F73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  <w:r w:rsidR="00626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выплаты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021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B1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Начисления на выплаты по оплате труды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  <w:r w:rsidR="00626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A5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626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CD33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FB1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021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021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  <w:r w:rsidR="002A4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CD3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626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2A4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расходы: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т.ч. налоги на имущество,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Прочие налоги, сборы и иные платежи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материальных </w:t>
            </w:r>
            <w:r w:rsidR="00E37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FB1DFD" w:rsidTr="00E3734F">
        <w:trPr>
          <w:trHeight w:val="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0AC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6260AC" w:rsidRDefault="0062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6260AC" w:rsidRDefault="0062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6260AC" w:rsidRDefault="0062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6260AC" w:rsidRDefault="0062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6260AC" w:rsidRDefault="0062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6260AC" w:rsidRDefault="0062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6260AC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="006260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CD3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320,</w:t>
            </w:r>
            <w:r w:rsidR="006260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FB1DFD" w:rsidTr="00021702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0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Pr="00021702" w:rsidRDefault="00021702" w:rsidP="00021702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4F90" w:rsidRPr="00021702">
              <w:rPr>
                <w:rFonts w:ascii="Times New Roman" w:hAnsi="Times New Roman" w:cs="Times New Roman"/>
              </w:rPr>
              <w:t>0,0</w:t>
            </w:r>
          </w:p>
        </w:tc>
      </w:tr>
      <w:tr w:rsidR="00FB1DFD" w:rsidTr="00021702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0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Pr="00021702" w:rsidRDefault="00021702" w:rsidP="00021702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Озеленение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мероприятия по благоустройству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76" w:lineRule="auto"/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Работы, услуги по содержанию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021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021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Поступление не финансовых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</w:t>
            </w:r>
            <w:r w:rsidR="00626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DFD" w:rsidRDefault="00FB1DFD" w:rsidP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B1DFD" w:rsidRDefault="002A4F90" w:rsidP="002A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150,4</w:t>
            </w:r>
          </w:p>
        </w:tc>
      </w:tr>
      <w:tr w:rsidR="00FB1DFD" w:rsidTr="00E3734F">
        <w:trPr>
          <w:trHeight w:val="206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запасов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Здравоохранение и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A4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 и 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62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</w:t>
            </w:r>
            <w:r w:rsidR="00FB1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оздоровительная работа и спортивные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области здравоохранения, спорта, физической культуры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A4F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B1DFD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1DFD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3035,7</w:t>
            </w:r>
          </w:p>
        </w:tc>
      </w:tr>
      <w:tr w:rsidR="00B06863" w:rsidTr="00E3734F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63" w:rsidRDefault="00B0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863" w:rsidRDefault="00B0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863" w:rsidRDefault="00B0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863" w:rsidRDefault="00B0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863" w:rsidRDefault="00B0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863" w:rsidRDefault="00B06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06863" w:rsidRDefault="00B06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290,0</w:t>
            </w:r>
          </w:p>
        </w:tc>
      </w:tr>
      <w:tr w:rsidR="00FB1DFD" w:rsidTr="00E3734F">
        <w:trPr>
          <w:trHeight w:val="300"/>
        </w:trPr>
        <w:tc>
          <w:tcPr>
            <w:tcW w:w="3400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2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849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1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709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709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1275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</w:tr>
      <w:tr w:rsidR="00FB1DFD" w:rsidTr="00E3734F">
        <w:trPr>
          <w:trHeight w:val="750"/>
        </w:trPr>
        <w:tc>
          <w:tcPr>
            <w:tcW w:w="4392" w:type="dxa"/>
            <w:gridSpan w:val="2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сельского поселения "Нижнецасучейское" </w:t>
            </w:r>
          </w:p>
        </w:tc>
        <w:tc>
          <w:tcPr>
            <w:tcW w:w="849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991" w:type="dxa"/>
            <w:noWrap/>
            <w:vAlign w:val="bottom"/>
            <w:hideMark/>
          </w:tcPr>
          <w:p w:rsidR="00FB1DFD" w:rsidRDefault="00FB1DFD">
            <w:pPr>
              <w:spacing w:after="0" w:line="276" w:lineRule="auto"/>
            </w:pPr>
          </w:p>
        </w:tc>
        <w:tc>
          <w:tcPr>
            <w:tcW w:w="2693" w:type="dxa"/>
            <w:gridSpan w:val="3"/>
            <w:vAlign w:val="bottom"/>
            <w:hideMark/>
          </w:tcPr>
          <w:p w:rsidR="00FB1DFD" w:rsidRDefault="00FB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 Степанов</w:t>
            </w:r>
          </w:p>
        </w:tc>
      </w:tr>
    </w:tbl>
    <w:p w:rsidR="00FB1DFD" w:rsidRDefault="00FB1DFD" w:rsidP="00FB1DFD"/>
    <w:p w:rsidR="000D7A17" w:rsidRDefault="000D7A17"/>
    <w:sectPr w:rsidR="000D7A17" w:rsidSect="000D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2266"/>
    <w:multiLevelType w:val="hybridMultilevel"/>
    <w:tmpl w:val="5364B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1F36"/>
    <w:multiLevelType w:val="multilevel"/>
    <w:tmpl w:val="86F4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FD"/>
    <w:rsid w:val="00021702"/>
    <w:rsid w:val="000D7A17"/>
    <w:rsid w:val="00125D53"/>
    <w:rsid w:val="00151F11"/>
    <w:rsid w:val="001A058D"/>
    <w:rsid w:val="001C34BD"/>
    <w:rsid w:val="001D6DAC"/>
    <w:rsid w:val="002071C4"/>
    <w:rsid w:val="002A4F90"/>
    <w:rsid w:val="003021AC"/>
    <w:rsid w:val="004A0417"/>
    <w:rsid w:val="005411DA"/>
    <w:rsid w:val="005B7A1A"/>
    <w:rsid w:val="006260AC"/>
    <w:rsid w:val="00653D91"/>
    <w:rsid w:val="00695EE5"/>
    <w:rsid w:val="00773343"/>
    <w:rsid w:val="008311E6"/>
    <w:rsid w:val="008A6F4A"/>
    <w:rsid w:val="00A41E30"/>
    <w:rsid w:val="00A53AB8"/>
    <w:rsid w:val="00B06863"/>
    <w:rsid w:val="00BC2F0B"/>
    <w:rsid w:val="00CD3344"/>
    <w:rsid w:val="00D1355C"/>
    <w:rsid w:val="00E3734F"/>
    <w:rsid w:val="00F73692"/>
    <w:rsid w:val="00FB1DFD"/>
    <w:rsid w:val="00FF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dcterms:created xsi:type="dcterms:W3CDTF">2014-11-19T00:55:00Z</dcterms:created>
  <dcterms:modified xsi:type="dcterms:W3CDTF">2014-11-27T06:55:00Z</dcterms:modified>
</cp:coreProperties>
</file>