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5" w:rsidRDefault="00E327B7" w:rsidP="00E327B7">
      <w:pPr>
        <w:jc w:val="center"/>
        <w:rPr>
          <w:sz w:val="32"/>
          <w:szCs w:val="32"/>
        </w:rPr>
      </w:pPr>
      <w:bookmarkStart w:id="0" w:name="_GoBack"/>
      <w:bookmarkEnd w:id="0"/>
      <w:r w:rsidRPr="00E327B7">
        <w:rPr>
          <w:sz w:val="32"/>
          <w:szCs w:val="32"/>
        </w:rPr>
        <w:t>План социально-экономического развития сельского поселения «Нижнецасучейское» на 2013 год.</w:t>
      </w:r>
    </w:p>
    <w:p w:rsidR="00E327B7" w:rsidRPr="00E327B7" w:rsidRDefault="00E327B7" w:rsidP="00E327B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Цели и задачи плана социально-экономического развития, целевые значения по основным направлениям социально-экономического развития сельского поселения «Нижнецасучейское» на 2013 год.</w:t>
      </w:r>
    </w:p>
    <w:p w:rsidR="00E327B7" w:rsidRDefault="00E327B7" w:rsidP="00E327B7">
      <w:pPr>
        <w:ind w:left="360" w:firstLine="633"/>
        <w:rPr>
          <w:sz w:val="28"/>
          <w:szCs w:val="28"/>
        </w:rPr>
      </w:pPr>
      <w:r>
        <w:rPr>
          <w:sz w:val="28"/>
          <w:szCs w:val="28"/>
        </w:rPr>
        <w:t>Комплекс целей и задач плана социально-экономического развития сельского поселения «Нижнецасучейское» на 2013 год сформирован в соответствии со следующими основными направлениями:</w:t>
      </w:r>
    </w:p>
    <w:p w:rsidR="00E327B7" w:rsidRDefault="00E327B7" w:rsidP="00E327B7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развитие экономического потенциала;</w:t>
      </w:r>
    </w:p>
    <w:p w:rsidR="00E327B7" w:rsidRDefault="00E327B7" w:rsidP="00E327B7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повышение благосостояния и качества жизни населения.</w:t>
      </w:r>
    </w:p>
    <w:p w:rsidR="00E327B7" w:rsidRDefault="00E327B7" w:rsidP="00E327B7">
      <w:pPr>
        <w:ind w:left="360" w:firstLine="633"/>
        <w:rPr>
          <w:sz w:val="28"/>
          <w:szCs w:val="28"/>
        </w:rPr>
      </w:pPr>
      <w:r>
        <w:rPr>
          <w:sz w:val="28"/>
          <w:szCs w:val="28"/>
        </w:rPr>
        <w:t>Реализация данных направлений создаст условия для:</w:t>
      </w:r>
    </w:p>
    <w:p w:rsidR="00E327B7" w:rsidRDefault="00E327B7" w:rsidP="00E327B7">
      <w:pPr>
        <w:ind w:left="360" w:firstLine="633"/>
        <w:rPr>
          <w:sz w:val="28"/>
          <w:szCs w:val="28"/>
        </w:rPr>
      </w:pPr>
      <w:r>
        <w:rPr>
          <w:sz w:val="28"/>
          <w:szCs w:val="28"/>
        </w:rPr>
        <w:t>- эффективной социальной и экономической политики с учетом особенностей сельского поселения «Нижнецасучейское»</w:t>
      </w:r>
      <w:r w:rsidR="001F2557">
        <w:rPr>
          <w:sz w:val="28"/>
          <w:szCs w:val="28"/>
        </w:rPr>
        <w:t>;</w:t>
      </w:r>
    </w:p>
    <w:p w:rsidR="001F2557" w:rsidRDefault="001F2557" w:rsidP="00E327B7">
      <w:pPr>
        <w:ind w:left="360" w:firstLine="633"/>
        <w:rPr>
          <w:sz w:val="28"/>
          <w:szCs w:val="28"/>
        </w:rPr>
      </w:pPr>
      <w:r>
        <w:rPr>
          <w:sz w:val="28"/>
          <w:szCs w:val="28"/>
        </w:rPr>
        <w:t>- устойчивой стабилизации и роста экономического и социального потенциала сельского поселения «Нижнецасучейское»</w:t>
      </w:r>
    </w:p>
    <w:p w:rsidR="001F2557" w:rsidRDefault="001F2557" w:rsidP="00E327B7">
      <w:pPr>
        <w:ind w:left="360" w:firstLine="633"/>
        <w:rPr>
          <w:b/>
          <w:sz w:val="28"/>
          <w:szCs w:val="28"/>
        </w:rPr>
      </w:pPr>
      <w:r>
        <w:rPr>
          <w:b/>
          <w:sz w:val="28"/>
          <w:szCs w:val="28"/>
        </w:rPr>
        <w:t>1. Развитие экономического потенциала.</w:t>
      </w:r>
    </w:p>
    <w:p w:rsidR="001F2557" w:rsidRDefault="001F2557" w:rsidP="001F2557">
      <w:pPr>
        <w:ind w:left="360" w:firstLine="63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агропромышленного комплекса</w:t>
      </w:r>
    </w:p>
    <w:p w:rsidR="00E327B7" w:rsidRDefault="001F2557" w:rsidP="001F2557">
      <w:pPr>
        <w:ind w:left="360" w:firstLine="633"/>
        <w:rPr>
          <w:sz w:val="28"/>
          <w:szCs w:val="28"/>
        </w:rPr>
      </w:pPr>
      <w:r>
        <w:rPr>
          <w:sz w:val="28"/>
          <w:szCs w:val="28"/>
        </w:rPr>
        <w:t>Целью развития агропромышленного комплекса в рамках полномочий сельского поселения «Нижнецасучейское» в 2013 году является создание условий для формирования эффективного и устойчивого сельскохозяйственного производства, насыщение рынка продовольствием собственного производства, улучшением уровня жизни на селе, развитие животноводства, растениеводства, стимулирование развития, стимулирование развития малых форм хозяйствования и личных подсобных хозяйств.</w:t>
      </w:r>
    </w:p>
    <w:p w:rsidR="001F2557" w:rsidRDefault="001F2557" w:rsidP="003649A8">
      <w:pPr>
        <w:ind w:left="360" w:firstLine="633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в сфере развития сельского хозяйства и пути их решения.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F2E1B" w:rsidTr="003649A8">
        <w:tc>
          <w:tcPr>
            <w:tcW w:w="4785" w:type="dxa"/>
          </w:tcPr>
          <w:p w:rsidR="003649A8" w:rsidRDefault="003649A8" w:rsidP="00364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4786" w:type="dxa"/>
          </w:tcPr>
          <w:p w:rsidR="003649A8" w:rsidRDefault="003649A8" w:rsidP="00364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</w:tr>
      <w:tr w:rsidR="005F2E1B" w:rsidTr="003649A8">
        <w:tc>
          <w:tcPr>
            <w:tcW w:w="4785" w:type="dxa"/>
          </w:tcPr>
          <w:p w:rsidR="003649A8" w:rsidRDefault="003649A8" w:rsidP="001F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малых форм хозяйствования с учетом расширения материально</w:t>
            </w:r>
            <w:r w:rsidR="005F2E1B">
              <w:rPr>
                <w:sz w:val="28"/>
                <w:szCs w:val="28"/>
              </w:rPr>
              <w:t>-технической базы ЛПХ</w:t>
            </w:r>
          </w:p>
        </w:tc>
        <w:tc>
          <w:tcPr>
            <w:tcW w:w="4786" w:type="dxa"/>
          </w:tcPr>
          <w:p w:rsidR="003649A8" w:rsidRDefault="005F2E1B" w:rsidP="001F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-Содействие в приобретении цехов , мини заводов по переработки сельскохозяйственной продукции путем создания кооперативов по сбору молока и мяса у населения;</w:t>
            </w:r>
          </w:p>
          <w:p w:rsidR="005F2E1B" w:rsidRDefault="005F2E1B" w:rsidP="001F2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-Содействие в создании заготовительных и снабженческо-сбытовых структур по переработке сельхозпродукции.</w:t>
            </w:r>
          </w:p>
        </w:tc>
      </w:tr>
    </w:tbl>
    <w:p w:rsidR="003649A8" w:rsidRDefault="003649A8" w:rsidP="001F2557">
      <w:pPr>
        <w:ind w:left="360" w:firstLine="633"/>
        <w:rPr>
          <w:sz w:val="28"/>
          <w:szCs w:val="28"/>
        </w:rPr>
      </w:pPr>
    </w:p>
    <w:p w:rsidR="005F2E1B" w:rsidRDefault="005F2E1B" w:rsidP="005F2E1B">
      <w:pPr>
        <w:tabs>
          <w:tab w:val="left" w:pos="7500"/>
        </w:tabs>
        <w:ind w:left="360" w:firstLine="63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промышленного потенциала</w:t>
      </w:r>
    </w:p>
    <w:p w:rsidR="005F2E1B" w:rsidRDefault="005F2E1B" w:rsidP="005F2E1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Целью данного направления является сохранение имеющихся производственных мощностей и создание условий для их развития.</w:t>
      </w:r>
    </w:p>
    <w:p w:rsidR="005F2E1B" w:rsidRDefault="00DC32AD" w:rsidP="005F2E1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указанной цели направлена на решение задач по развитию лесной и деревообрабатывающей отраслей промышленности, </w:t>
      </w:r>
      <w:r w:rsidR="005B1E98">
        <w:rPr>
          <w:sz w:val="28"/>
          <w:szCs w:val="28"/>
        </w:rPr>
        <w:t xml:space="preserve">а также отрасли по производству стройматериалов из пенобетонных блоков, </w:t>
      </w:r>
      <w:r>
        <w:rPr>
          <w:sz w:val="28"/>
          <w:szCs w:val="28"/>
        </w:rPr>
        <w:t>обеспечивающих стабильные рабочие места, формированное налогооблагаемой базы и стимулирование развития экономики поселения.</w:t>
      </w:r>
    </w:p>
    <w:p w:rsidR="00DC32AD" w:rsidRDefault="00DC32AD" w:rsidP="005F2E1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Основной целью развития лесной и деревообрабатывающей отраслей промышленности является  содействие созданию новых</w:t>
      </w:r>
      <w:r w:rsidR="00443829">
        <w:rPr>
          <w:sz w:val="28"/>
          <w:szCs w:val="28"/>
        </w:rPr>
        <w:t xml:space="preserve"> и переориентации действующих предприятий на глубокую переработку древесины.</w:t>
      </w:r>
    </w:p>
    <w:p w:rsidR="00443829" w:rsidRDefault="00443829" w:rsidP="00443829">
      <w:pPr>
        <w:tabs>
          <w:tab w:val="left" w:pos="7500"/>
        </w:tabs>
        <w:ind w:left="360" w:firstLine="633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в сфере обработки древесины и производства изделий из дерева и пути их решения.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43829" w:rsidTr="00443829">
        <w:tc>
          <w:tcPr>
            <w:tcW w:w="4785" w:type="dxa"/>
          </w:tcPr>
          <w:p w:rsidR="00443829" w:rsidRDefault="00443829" w:rsidP="00443829">
            <w:pPr>
              <w:tabs>
                <w:tab w:val="left" w:pos="7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443829" w:rsidRDefault="00443829" w:rsidP="00443829">
            <w:pPr>
              <w:tabs>
                <w:tab w:val="left" w:pos="7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</w:tr>
      <w:tr w:rsidR="00443829" w:rsidTr="00443829">
        <w:tc>
          <w:tcPr>
            <w:tcW w:w="4785" w:type="dxa"/>
          </w:tcPr>
          <w:p w:rsidR="00443829" w:rsidRDefault="00443829" w:rsidP="00443829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глубокой механической переработки древесины и получение высокорентабельной продукции с привлечение инвестиций в лесопромышленный комплекс поселения.</w:t>
            </w:r>
          </w:p>
        </w:tc>
        <w:tc>
          <w:tcPr>
            <w:tcW w:w="4786" w:type="dxa"/>
          </w:tcPr>
          <w:p w:rsidR="00443829" w:rsidRDefault="00443829" w:rsidP="00443829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повышению уровня технического состояния предприятий за счет перевооружения, модернизации и реконструкции действующих производств в направлен</w:t>
            </w:r>
            <w:r w:rsidR="0020430E">
              <w:rPr>
                <w:sz w:val="28"/>
                <w:szCs w:val="28"/>
              </w:rPr>
              <w:t>ии увеличения доли глубокой и хи</w:t>
            </w:r>
            <w:r>
              <w:rPr>
                <w:sz w:val="28"/>
                <w:szCs w:val="28"/>
              </w:rPr>
              <w:t xml:space="preserve">мико-механической переработки всей </w:t>
            </w:r>
            <w:r w:rsidR="0020430E">
              <w:rPr>
                <w:sz w:val="28"/>
                <w:szCs w:val="28"/>
              </w:rPr>
              <w:t>заготовленной биомассы древесины, включая древесные отходы;</w:t>
            </w:r>
          </w:p>
          <w:p w:rsidR="0020430E" w:rsidRDefault="0020430E" w:rsidP="00443829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привлечению инвестиций в строительство новых мощностей по производству пиломатериалов на современном оборудовании;</w:t>
            </w:r>
          </w:p>
          <w:p w:rsidR="0020430E" w:rsidRDefault="0020430E" w:rsidP="00443829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содействие увеличению производства широкого ассортимента конкурентоспособной продукции для нужд населения, промышленности, строительств сельского хозяйства и других сфер. </w:t>
            </w:r>
          </w:p>
        </w:tc>
      </w:tr>
    </w:tbl>
    <w:p w:rsidR="00443829" w:rsidRDefault="00443829" w:rsidP="00443829">
      <w:pPr>
        <w:tabs>
          <w:tab w:val="left" w:pos="7500"/>
        </w:tabs>
        <w:ind w:left="360" w:firstLine="633"/>
        <w:rPr>
          <w:sz w:val="28"/>
          <w:szCs w:val="28"/>
        </w:rPr>
      </w:pPr>
    </w:p>
    <w:p w:rsidR="0020430E" w:rsidRDefault="0020430E" w:rsidP="0020430E">
      <w:pPr>
        <w:tabs>
          <w:tab w:val="left" w:pos="7500"/>
        </w:tabs>
        <w:ind w:left="360" w:firstLine="63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Полиграфическая отрасль</w:t>
      </w:r>
    </w:p>
    <w:p w:rsidR="00F3033B" w:rsidRDefault="00F3033B" w:rsidP="00F3033B">
      <w:pPr>
        <w:tabs>
          <w:tab w:val="left" w:pos="7500"/>
        </w:tabs>
        <w:ind w:left="360" w:firstLine="633"/>
        <w:rPr>
          <w:sz w:val="28"/>
          <w:szCs w:val="28"/>
        </w:rPr>
      </w:pPr>
      <w:r w:rsidRPr="00F3033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«Нижнецасучейское» полиграфическую деятельность осуществляет МАУ РГ «Ононская заря», являющаяся некоммерческой организацией, основной целью которой является производство и выпуск газеты «Ононская заря». Специфика газеты запрограммированная дотационность. Убыточность работы газеты обусловлена высокой себестоимостью и малыми тиражами.</w:t>
      </w:r>
    </w:p>
    <w:p w:rsidR="003672C6" w:rsidRDefault="00F3033B" w:rsidP="00F3033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Однако для улучшения финансовых показателей работы редакция оказывает населению </w:t>
      </w:r>
      <w:r w:rsidR="003672C6">
        <w:rPr>
          <w:sz w:val="28"/>
          <w:szCs w:val="28"/>
        </w:rPr>
        <w:t>разнообразный перечень услуг: изготовление печатной продукции (бланки, календари, открытки и т.п.), ксерокопирование,</w:t>
      </w:r>
      <w:r>
        <w:rPr>
          <w:sz w:val="28"/>
          <w:szCs w:val="28"/>
        </w:rPr>
        <w:t xml:space="preserve"> </w:t>
      </w:r>
      <w:r w:rsidR="003672C6">
        <w:rPr>
          <w:sz w:val="28"/>
          <w:szCs w:val="28"/>
        </w:rPr>
        <w:t>сканирование, набор и распечатка текста.</w:t>
      </w:r>
    </w:p>
    <w:p w:rsidR="00011E14" w:rsidRDefault="003672C6" w:rsidP="00F3033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Для повышения эффективности работы </w:t>
      </w:r>
      <w:r w:rsidR="00011E14">
        <w:rPr>
          <w:sz w:val="28"/>
          <w:szCs w:val="28"/>
        </w:rPr>
        <w:t>и дальнейшего развития МАУ РГ «Ононская заря» необходимо решение следующих задач:</w:t>
      </w:r>
    </w:p>
    <w:p w:rsidR="00011E14" w:rsidRDefault="00011E14" w:rsidP="00F3033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создание экономических условий, благоприятствующих увеличению эффективности работы (повышение мастерства сотрудников редакции);</w:t>
      </w:r>
    </w:p>
    <w:p w:rsidR="00011E14" w:rsidRDefault="00011E14" w:rsidP="00F3033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рост конкурентоспособности продукции;</w:t>
      </w:r>
    </w:p>
    <w:p w:rsidR="00011E14" w:rsidRDefault="00011E14" w:rsidP="00F3033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содействие укреплению материально – технической базы предприятий с первоочередным обновлением печатного оборудования;</w:t>
      </w:r>
    </w:p>
    <w:p w:rsidR="00011E14" w:rsidRDefault="00011E14" w:rsidP="00F3033B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достижение устойчивых финансовых показателей деятельности через выработку перспективных направлений работы.</w:t>
      </w:r>
    </w:p>
    <w:p w:rsidR="00F3033B" w:rsidRDefault="00791694" w:rsidP="00791694">
      <w:pPr>
        <w:tabs>
          <w:tab w:val="left" w:pos="7500"/>
        </w:tabs>
        <w:ind w:left="360" w:firstLine="63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Поддержка и развитие малого предпринимательства</w:t>
      </w:r>
    </w:p>
    <w:p w:rsidR="00791694" w:rsidRDefault="00791694" w:rsidP="00791694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Целью развития малого бизнеса в сельском поселении «Нижнецасучейское» является обеспечение устойчивого развития малого предпринимательства, направленного на полноценное удовлетворение потребностей населения, развитие конкурентной среды, создание новых рабочих мест, увеличение доходной части местного бюджета.</w:t>
      </w:r>
    </w:p>
    <w:p w:rsidR="00791694" w:rsidRDefault="00791694" w:rsidP="00791694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указанной цели предусматривается решение следующих задач:</w:t>
      </w:r>
    </w:p>
    <w:p w:rsidR="00791694" w:rsidRDefault="00791694" w:rsidP="00791694">
      <w:pPr>
        <w:tabs>
          <w:tab w:val="left" w:pos="7500"/>
        </w:tabs>
        <w:ind w:left="360" w:firstLine="633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в сфере развития предпринимательства, малого и среднего бизнеса и пути их решения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91694" w:rsidTr="00AB14C6">
        <w:tc>
          <w:tcPr>
            <w:tcW w:w="4605" w:type="dxa"/>
          </w:tcPr>
          <w:p w:rsidR="00791694" w:rsidRPr="00FB11B5" w:rsidRDefault="00791694" w:rsidP="00FB11B5">
            <w:pPr>
              <w:tabs>
                <w:tab w:val="left" w:pos="7500"/>
              </w:tabs>
              <w:jc w:val="center"/>
              <w:rPr>
                <w:b/>
                <w:sz w:val="28"/>
                <w:szCs w:val="28"/>
              </w:rPr>
            </w:pPr>
            <w:r w:rsidRPr="00FB11B5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606" w:type="dxa"/>
          </w:tcPr>
          <w:p w:rsidR="00791694" w:rsidRPr="00FB11B5" w:rsidRDefault="00791694" w:rsidP="00FB11B5">
            <w:pPr>
              <w:tabs>
                <w:tab w:val="left" w:pos="7500"/>
              </w:tabs>
              <w:jc w:val="center"/>
              <w:rPr>
                <w:b/>
                <w:sz w:val="28"/>
                <w:szCs w:val="28"/>
              </w:rPr>
            </w:pPr>
            <w:r w:rsidRPr="00FB11B5">
              <w:rPr>
                <w:b/>
                <w:sz w:val="28"/>
                <w:szCs w:val="28"/>
              </w:rPr>
              <w:t>Пути решения</w:t>
            </w:r>
          </w:p>
        </w:tc>
      </w:tr>
      <w:tr w:rsidR="00AB14C6" w:rsidTr="00AB14C6">
        <w:tc>
          <w:tcPr>
            <w:tcW w:w="4605" w:type="dxa"/>
            <w:vMerge w:val="restart"/>
          </w:tcPr>
          <w:p w:rsidR="00AB14C6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малого предпринимательства в экономике сельского поселения «Нижнецасучейское»</w:t>
            </w:r>
          </w:p>
        </w:tc>
        <w:tc>
          <w:tcPr>
            <w:tcW w:w="4606" w:type="dxa"/>
          </w:tcPr>
          <w:p w:rsidR="00AB14C6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субъектам малого предпринимательства в эффективном взаимодействии с контролирующими и надзорными органами</w:t>
            </w:r>
          </w:p>
        </w:tc>
      </w:tr>
      <w:tr w:rsidR="00AB14C6" w:rsidTr="00AB14C6">
        <w:tc>
          <w:tcPr>
            <w:tcW w:w="4605" w:type="dxa"/>
            <w:vMerge/>
          </w:tcPr>
          <w:p w:rsidR="00AB14C6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14C6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формированию инфраструктур поддержки инновационной деятельности субъектов малого предпринимательства.</w:t>
            </w:r>
          </w:p>
        </w:tc>
      </w:tr>
      <w:tr w:rsidR="00791694" w:rsidTr="00AB14C6">
        <w:tc>
          <w:tcPr>
            <w:tcW w:w="4605" w:type="dxa"/>
          </w:tcPr>
          <w:p w:rsidR="00791694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роли общественных и профессиональных объединений предпринимателей  </w:t>
            </w:r>
          </w:p>
        </w:tc>
        <w:tc>
          <w:tcPr>
            <w:tcW w:w="4606" w:type="dxa"/>
          </w:tcPr>
          <w:p w:rsidR="00791694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информационно-консультационной, а так же иной поддержки начинающим предпринимателям</w:t>
            </w:r>
          </w:p>
          <w:p w:rsidR="00AB14C6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на территории поселения объединений предпринимателей</w:t>
            </w:r>
          </w:p>
        </w:tc>
      </w:tr>
      <w:tr w:rsidR="00791694" w:rsidTr="00AB14C6">
        <w:tc>
          <w:tcPr>
            <w:tcW w:w="4605" w:type="dxa"/>
          </w:tcPr>
          <w:p w:rsidR="00791694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отношения населения к предпринимательской деятельности</w:t>
            </w:r>
          </w:p>
        </w:tc>
        <w:tc>
          <w:tcPr>
            <w:tcW w:w="4606" w:type="dxa"/>
          </w:tcPr>
          <w:p w:rsidR="00791694" w:rsidRDefault="00AB14C6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формировании положительного имиджа предпринимательской деятельности в сельском поселении «Нижнецасучейское»</w:t>
            </w:r>
          </w:p>
        </w:tc>
      </w:tr>
    </w:tbl>
    <w:p w:rsidR="00791694" w:rsidRPr="00791694" w:rsidRDefault="00791694" w:rsidP="00791694">
      <w:pPr>
        <w:tabs>
          <w:tab w:val="left" w:pos="7500"/>
        </w:tabs>
        <w:ind w:left="360" w:firstLine="633"/>
        <w:rPr>
          <w:sz w:val="28"/>
          <w:szCs w:val="28"/>
        </w:rPr>
      </w:pPr>
    </w:p>
    <w:p w:rsidR="0020430E" w:rsidRDefault="00AB14C6" w:rsidP="00AB14C6">
      <w:pPr>
        <w:tabs>
          <w:tab w:val="left" w:pos="7500"/>
        </w:tabs>
        <w:ind w:left="360" w:firstLine="63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потребительского рынка</w:t>
      </w:r>
    </w:p>
    <w:p w:rsidR="00AB14C6" w:rsidRDefault="00AB14C6" w:rsidP="00AB14C6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сельского поселения «Нижнецасучейское» характеризуется стабильным развитием, расширением ассортимента реализуемых товаров, </w:t>
      </w:r>
      <w:r w:rsidR="00337876">
        <w:rPr>
          <w:sz w:val="28"/>
          <w:szCs w:val="28"/>
        </w:rPr>
        <w:t>обострением конкурентной среды, особенно в сфере торговли</w:t>
      </w:r>
      <w:r w:rsidR="009E242D">
        <w:rPr>
          <w:sz w:val="28"/>
          <w:szCs w:val="28"/>
        </w:rPr>
        <w:t>.</w:t>
      </w:r>
    </w:p>
    <w:p w:rsidR="009E242D" w:rsidRDefault="009E242D" w:rsidP="00AB14C6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характеристикой потребительского рынка Ононского района концентрация объектов рынка в селе Нижний Цасучей. Так, в сельском поселении «Нижнецасучейское» располагается более 50 % розничных торговых точек от общего их числа в районе. В сфере общественного питания в сельском поселении функционирует 4 предприятия. Обеспечением населения поселения «Нижнецасучейское» медикаментами занимается аптека. Сфера бытового обслуживания представлена 9 объектами потребительского рынка. Населению оказываются услуги фотографии, парикмахерские услуги, услуги по ремонту обуви и пошиву одежды, услуги СТО, ритуальные услуги.</w:t>
      </w:r>
    </w:p>
    <w:p w:rsidR="009E242D" w:rsidRDefault="009E242D" w:rsidP="00AB14C6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Цель развития потребительского рынка сельского поселения «Нижнецасучейское» состоит в удовлетворении спроса населения поселения в различных группах товаров и услуг в соответствии с его количественными и качественными потребностями. </w:t>
      </w:r>
    </w:p>
    <w:p w:rsidR="00E67C7D" w:rsidRDefault="009E242D" w:rsidP="00AB14C6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в сфере развития потребительского рынка и пути их решения в сельском поселении «Нижнецасучейское» в рамках поставленной цели </w:t>
      </w:r>
      <w:r w:rsidR="00E67C7D">
        <w:rPr>
          <w:sz w:val="28"/>
          <w:szCs w:val="28"/>
        </w:rPr>
        <w:t>представлены в таблице:</w:t>
      </w:r>
    </w:p>
    <w:p w:rsidR="009E242D" w:rsidRDefault="00E67C7D" w:rsidP="00AB14C6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Основные задачи в сфере развития потребительского рынка и пути их решения</w:t>
      </w:r>
      <w:r w:rsidR="009E242D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53D77" w:rsidTr="00E67C7D">
        <w:tc>
          <w:tcPr>
            <w:tcW w:w="4785" w:type="dxa"/>
          </w:tcPr>
          <w:p w:rsidR="00E67C7D" w:rsidRPr="00FB11B5" w:rsidRDefault="00E67C7D" w:rsidP="00FB11B5">
            <w:pPr>
              <w:tabs>
                <w:tab w:val="left" w:pos="7500"/>
              </w:tabs>
              <w:jc w:val="center"/>
              <w:rPr>
                <w:b/>
                <w:sz w:val="28"/>
                <w:szCs w:val="28"/>
              </w:rPr>
            </w:pPr>
            <w:r w:rsidRPr="00FB11B5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E67C7D" w:rsidRPr="00FB11B5" w:rsidRDefault="00E67C7D" w:rsidP="00FB11B5">
            <w:pPr>
              <w:tabs>
                <w:tab w:val="left" w:pos="7500"/>
              </w:tabs>
              <w:jc w:val="center"/>
              <w:rPr>
                <w:b/>
                <w:sz w:val="28"/>
                <w:szCs w:val="28"/>
              </w:rPr>
            </w:pPr>
            <w:r w:rsidRPr="00FB11B5">
              <w:rPr>
                <w:b/>
                <w:sz w:val="28"/>
                <w:szCs w:val="28"/>
              </w:rPr>
              <w:t>Пути решения</w:t>
            </w:r>
          </w:p>
        </w:tc>
      </w:tr>
      <w:tr w:rsidR="00053D77" w:rsidTr="00E67C7D">
        <w:tc>
          <w:tcPr>
            <w:tcW w:w="4785" w:type="dxa"/>
          </w:tcPr>
          <w:p w:rsidR="00E67C7D" w:rsidRDefault="00E67C7D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привлечения инвестиционных ресурсов для развития деятельности хозяйствующих субъектов в сфере торговли, общественного питания, бытового обслуживания</w:t>
            </w:r>
          </w:p>
        </w:tc>
        <w:tc>
          <w:tcPr>
            <w:tcW w:w="4786" w:type="dxa"/>
          </w:tcPr>
          <w:p w:rsidR="00E67C7D" w:rsidRDefault="00053D77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инвестиционных, правовых и финансовых условий для субъектов потребительского рынка. </w:t>
            </w:r>
          </w:p>
        </w:tc>
      </w:tr>
      <w:tr w:rsidR="00053D77" w:rsidTr="00E67C7D">
        <w:tc>
          <w:tcPr>
            <w:tcW w:w="4785" w:type="dxa"/>
          </w:tcPr>
          <w:p w:rsidR="00E67C7D" w:rsidRDefault="00053D77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торговли, общественного питания в сельской местности за счет оказания организациям всех форм собственности, в том числе организациям потребительской кооперации, различных форм поддержки.</w:t>
            </w:r>
          </w:p>
        </w:tc>
        <w:tc>
          <w:tcPr>
            <w:tcW w:w="4786" w:type="dxa"/>
          </w:tcPr>
          <w:p w:rsidR="00E67C7D" w:rsidRDefault="000D41AE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современных форм обслуживания в сфере торговли и общественного питания за счет внебюджетных источников (собственных средств предприятий и индивидуальных предпринимателей) </w:t>
            </w:r>
          </w:p>
          <w:p w:rsidR="000D41AE" w:rsidRDefault="000D41AE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новых, реконструкция действующих объектов торговли общественного питания в сельской местности за счет собственных средств предприятий и организаций </w:t>
            </w:r>
            <w:r>
              <w:rPr>
                <w:sz w:val="28"/>
                <w:szCs w:val="28"/>
              </w:rPr>
              <w:lastRenderedPageBreak/>
              <w:t>и индивидуальных предпринимателей.</w:t>
            </w:r>
          </w:p>
        </w:tc>
      </w:tr>
      <w:tr w:rsidR="00053D77" w:rsidTr="00E67C7D">
        <w:tc>
          <w:tcPr>
            <w:tcW w:w="4785" w:type="dxa"/>
          </w:tcPr>
          <w:p w:rsidR="00E67C7D" w:rsidRDefault="000D41AE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качества и безопасности продукции, поступающей на потребительский рынок сельского поселения.</w:t>
            </w:r>
          </w:p>
        </w:tc>
        <w:tc>
          <w:tcPr>
            <w:tcW w:w="4786" w:type="dxa"/>
          </w:tcPr>
          <w:p w:rsidR="00E67C7D" w:rsidRDefault="000D41AE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совместно с уполномоченными федеральными и региональными органами исполнительной власти контроля и надзора за качеством и безопасностью пищевых продуктов.</w:t>
            </w:r>
          </w:p>
          <w:p w:rsidR="000D41AE" w:rsidRDefault="000D41AE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региональных выставках, семинарах, конкурсах повышения профессионального мастерства.</w:t>
            </w:r>
          </w:p>
          <w:p w:rsidR="000D41AE" w:rsidRDefault="000D41AE" w:rsidP="00FB11B5">
            <w:pPr>
              <w:tabs>
                <w:tab w:val="left" w:pos="750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месячников, акций по предотвращению поступления на потребительский рынок сельского поселения некачественной и фальсифицированной продукции и продукции реализуемой с нарушением законодательства (в том числе алкогольной).</w:t>
            </w:r>
          </w:p>
        </w:tc>
      </w:tr>
    </w:tbl>
    <w:p w:rsidR="00E67C7D" w:rsidRDefault="00E67C7D" w:rsidP="00AB14C6">
      <w:pPr>
        <w:tabs>
          <w:tab w:val="left" w:pos="7500"/>
        </w:tabs>
        <w:ind w:left="360" w:firstLine="633"/>
        <w:rPr>
          <w:sz w:val="28"/>
          <w:szCs w:val="28"/>
        </w:rPr>
      </w:pPr>
    </w:p>
    <w:p w:rsidR="00FB11B5" w:rsidRDefault="00FB11B5" w:rsidP="00FB11B5">
      <w:pPr>
        <w:tabs>
          <w:tab w:val="left" w:pos="7500"/>
        </w:tabs>
        <w:ind w:left="360" w:firstLine="63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Инвестиционная деятельность</w:t>
      </w:r>
    </w:p>
    <w:p w:rsidR="00FB11B5" w:rsidRDefault="00FB11B5" w:rsidP="00FB11B5">
      <w:pPr>
        <w:tabs>
          <w:tab w:val="left" w:pos="7500"/>
        </w:tabs>
        <w:ind w:left="360" w:firstLine="63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Развитие финансового потенциала и земельно-имущественных отношений</w:t>
      </w:r>
    </w:p>
    <w:p w:rsidR="004E4609" w:rsidRDefault="00FB11B5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Целью совершенствования финансово-экономических и земельно-имущественных отношений сельского поселения «Нижнецасучейское» является повышение уровня</w:t>
      </w:r>
      <w:r w:rsidR="004E4609">
        <w:rPr>
          <w:sz w:val="28"/>
          <w:szCs w:val="28"/>
        </w:rPr>
        <w:t xml:space="preserve"> управления муниципальным имуществом, обеспечение устойчивости и повышение эффективности использования средств бюджета поселения.</w:t>
      </w:r>
    </w:p>
    <w:p w:rsidR="004E4609" w:rsidRDefault="004E4609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развития финансового потенциала, развитие рынка земли, совершенствование процесса управления муниципальным имуществом являются:</w:t>
      </w:r>
    </w:p>
    <w:p w:rsidR="004E4609" w:rsidRDefault="006C24A1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управления бюджетным процессом, </w:t>
      </w:r>
    </w:p>
    <w:p w:rsidR="006C24A1" w:rsidRDefault="006C24A1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- активизация механизмов оздоровления муниципальных финансов, </w:t>
      </w:r>
    </w:p>
    <w:p w:rsidR="006C24A1" w:rsidRDefault="006C24A1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условий для обеспечения устойчивого исполнения бюджета, </w:t>
      </w:r>
    </w:p>
    <w:p w:rsidR="00D3542E" w:rsidRDefault="006C24A1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 результативности работы органов местного</w:t>
      </w:r>
      <w:r w:rsidR="00D3542E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и других</w:t>
      </w:r>
      <w:r w:rsidR="00D3542E">
        <w:rPr>
          <w:sz w:val="28"/>
          <w:szCs w:val="28"/>
        </w:rPr>
        <w:t xml:space="preserve"> участников бюджетного процесса, </w:t>
      </w:r>
    </w:p>
    <w:p w:rsidR="00D3542E" w:rsidRDefault="00D3542E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выявление внутренних резервов экономии расходов и увеличения доходов бюджета,</w:t>
      </w:r>
    </w:p>
    <w:p w:rsidR="00D3542E" w:rsidRDefault="00D3542E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развития рынка недвижимости и земельных отношений в интересах удовлетворения потребностей общества и граждан: завершение процесса разграничения собственности на землю и юридического закрепления земельных участков; приватизации земельных ресурсов;</w:t>
      </w:r>
    </w:p>
    <w:p w:rsidR="00B67256" w:rsidRDefault="00D3542E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создание условий для вовлечения земли в хозяйственный оборот, повышение эффективности использования земли;</w:t>
      </w:r>
    </w:p>
    <w:p w:rsidR="00B67256" w:rsidRDefault="00B67256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оптимизация доли доходов от управления имуществом в общей сумме доходов бюджета;</w:t>
      </w:r>
    </w:p>
    <w:p w:rsidR="00C3599A" w:rsidRDefault="00B67256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- создание муниципальных унитарных предприятий с целью наиболее эффективного использования муниципального имущества.</w:t>
      </w:r>
    </w:p>
    <w:p w:rsidR="00D515EA" w:rsidRDefault="00C3599A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а также указанных направлений</w:t>
      </w:r>
      <w:r w:rsidR="00D515EA">
        <w:rPr>
          <w:sz w:val="28"/>
          <w:szCs w:val="28"/>
        </w:rPr>
        <w:t xml:space="preserve"> развития финансового потенциала и земельно-имущественных отношений в поселении, необходимо в 2013 году решить ряд задач на основе реализации комплекса мероприятий:</w:t>
      </w:r>
    </w:p>
    <w:p w:rsidR="00D515EA" w:rsidRDefault="00D515EA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>Основные задачи в сфере развития финансового потенциала и земельно-имущественных отношений и пути их решения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2"/>
        <w:gridCol w:w="4609"/>
      </w:tblGrid>
      <w:tr w:rsidR="00D515EA" w:rsidRPr="007132B5" w:rsidTr="007132B5">
        <w:tc>
          <w:tcPr>
            <w:tcW w:w="4602" w:type="dxa"/>
          </w:tcPr>
          <w:p w:rsidR="00D515EA" w:rsidRPr="007132B5" w:rsidRDefault="00D515EA" w:rsidP="00D515EA">
            <w:pPr>
              <w:tabs>
                <w:tab w:val="left" w:pos="7500"/>
              </w:tabs>
              <w:jc w:val="center"/>
              <w:rPr>
                <w:b/>
                <w:sz w:val="26"/>
                <w:szCs w:val="26"/>
              </w:rPr>
            </w:pPr>
            <w:r w:rsidRPr="007132B5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4609" w:type="dxa"/>
          </w:tcPr>
          <w:p w:rsidR="00D515EA" w:rsidRPr="007132B5" w:rsidRDefault="00D515EA" w:rsidP="00D515EA">
            <w:pPr>
              <w:tabs>
                <w:tab w:val="left" w:pos="7500"/>
              </w:tabs>
              <w:jc w:val="center"/>
              <w:rPr>
                <w:b/>
                <w:sz w:val="26"/>
                <w:szCs w:val="26"/>
              </w:rPr>
            </w:pPr>
            <w:r w:rsidRPr="007132B5">
              <w:rPr>
                <w:b/>
                <w:sz w:val="26"/>
                <w:szCs w:val="26"/>
              </w:rPr>
              <w:t>Пути решения</w:t>
            </w:r>
          </w:p>
        </w:tc>
      </w:tr>
      <w:tr w:rsidR="00D515EA" w:rsidRPr="007132B5" w:rsidTr="007132B5">
        <w:tc>
          <w:tcPr>
            <w:tcW w:w="4602" w:type="dxa"/>
          </w:tcPr>
          <w:p w:rsidR="00D515EA" w:rsidRPr="007132B5" w:rsidRDefault="00D515EA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Увеличение поступлений местных налогов</w:t>
            </w: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Сокращение недоимки по налогам и сборам</w:t>
            </w: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4609" w:type="dxa"/>
          </w:tcPr>
          <w:p w:rsidR="00D515EA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lastRenderedPageBreak/>
              <w:t xml:space="preserve">- </w:t>
            </w:r>
            <w:r w:rsidR="00D515EA" w:rsidRPr="007132B5">
              <w:rPr>
                <w:sz w:val="26"/>
                <w:szCs w:val="26"/>
              </w:rPr>
              <w:t xml:space="preserve">Проведение мероприятий по выявлению собственников </w:t>
            </w:r>
            <w:r w:rsidRPr="007132B5">
              <w:rPr>
                <w:sz w:val="26"/>
                <w:szCs w:val="26"/>
              </w:rPr>
              <w:t xml:space="preserve">земельных участков и другого недвижимого имущества и привлечения их к налогообложению, </w:t>
            </w: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содействие физическим лицам в оформлении прав собственности на земельные участки и имущество,</w:t>
            </w: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 xml:space="preserve">- установление экономически обоснованных налоговых ставок по </w:t>
            </w:r>
            <w:r w:rsidRPr="007132B5">
              <w:rPr>
                <w:sz w:val="26"/>
                <w:szCs w:val="26"/>
              </w:rPr>
              <w:lastRenderedPageBreak/>
              <w:t>местным налогам</w:t>
            </w: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 xml:space="preserve">- анализ состояния платежной дисциплины предприятий, осуществляющих деятельность на территории муниципального образования, </w:t>
            </w: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-разработка мер по недопущению недоимки в местный бюджет.</w:t>
            </w:r>
          </w:p>
        </w:tc>
      </w:tr>
      <w:tr w:rsidR="00D515EA" w:rsidRPr="007132B5" w:rsidTr="007132B5">
        <w:tc>
          <w:tcPr>
            <w:tcW w:w="4602" w:type="dxa"/>
          </w:tcPr>
          <w:p w:rsidR="00846FBE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lastRenderedPageBreak/>
              <w:t>Привлечение дополнительных неналоговых доходов, в т.ч за счет сферы земельно-имущественных отношени</w:t>
            </w:r>
            <w:r w:rsidR="00846FBE" w:rsidRPr="007132B5">
              <w:rPr>
                <w:sz w:val="26"/>
                <w:szCs w:val="26"/>
              </w:rPr>
              <w:t>й.</w:t>
            </w:r>
          </w:p>
        </w:tc>
        <w:tc>
          <w:tcPr>
            <w:tcW w:w="4609" w:type="dxa"/>
          </w:tcPr>
          <w:p w:rsidR="00D515EA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 xml:space="preserve">- организация и ведение учета реестров объектов собственности, </w:t>
            </w:r>
          </w:p>
          <w:p w:rsidR="007471A5" w:rsidRPr="007132B5" w:rsidRDefault="007471A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 xml:space="preserve">- поэтапное </w:t>
            </w:r>
            <w:r w:rsidR="003D6A96" w:rsidRPr="007132B5">
              <w:rPr>
                <w:sz w:val="26"/>
                <w:szCs w:val="26"/>
              </w:rPr>
              <w:t xml:space="preserve">отчуждение избыточного муниципального имущества, </w:t>
            </w:r>
          </w:p>
          <w:p w:rsidR="003D6A96" w:rsidRPr="007132B5" w:rsidRDefault="003D6A96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 xml:space="preserve">Систематизация сведений о наличии муниципального имущества и увеличение доходов от его использования, </w:t>
            </w:r>
          </w:p>
          <w:p w:rsidR="003D6A96" w:rsidRPr="007132B5" w:rsidRDefault="003D6A96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Оформление бесхозного имущества в муниципальную собственность</w:t>
            </w:r>
          </w:p>
          <w:p w:rsidR="003D6A96" w:rsidRPr="007132B5" w:rsidRDefault="003D6A96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создание базы данных о земельных участках, расположенных на территории поселения;</w:t>
            </w:r>
          </w:p>
          <w:p w:rsidR="003D6A96" w:rsidRPr="007132B5" w:rsidRDefault="003D6A96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Проведение землеустроительных работ</w:t>
            </w:r>
            <w:r w:rsidR="00586CF5" w:rsidRPr="007132B5">
              <w:rPr>
                <w:sz w:val="26"/>
                <w:szCs w:val="26"/>
              </w:rPr>
              <w:t xml:space="preserve"> по установлению границ земельных участков, на которые у сельского поселения возникает право собственности, </w:t>
            </w:r>
          </w:p>
          <w:p w:rsidR="00586CF5" w:rsidRPr="007132B5" w:rsidRDefault="00586CF5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установление механизма определения арендной платы за земельные участки исходя из их кадастровой стоимости</w:t>
            </w:r>
            <w:r w:rsidR="00846FBE" w:rsidRPr="007132B5">
              <w:rPr>
                <w:sz w:val="26"/>
                <w:szCs w:val="26"/>
              </w:rPr>
              <w:t>;</w:t>
            </w:r>
          </w:p>
          <w:p w:rsidR="00846FBE" w:rsidRPr="007132B5" w:rsidRDefault="00846FBE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осуществление инвентаризации земель поселения, их кадастровая оценка;</w:t>
            </w:r>
          </w:p>
          <w:p w:rsidR="00846FBE" w:rsidRPr="007132B5" w:rsidRDefault="00846FBE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 xml:space="preserve">- создание системы муниципального земельного контроля за использованием земель на </w:t>
            </w:r>
            <w:r w:rsidRPr="007132B5">
              <w:rPr>
                <w:sz w:val="26"/>
                <w:szCs w:val="26"/>
              </w:rPr>
              <w:lastRenderedPageBreak/>
              <w:t>территории поселения;</w:t>
            </w:r>
          </w:p>
          <w:p w:rsidR="00846FBE" w:rsidRPr="007132B5" w:rsidRDefault="00846FBE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администрирование поступлений доходов от земельного налога в бюджет поселения;</w:t>
            </w:r>
          </w:p>
          <w:p w:rsidR="00846FBE" w:rsidRPr="007132B5" w:rsidRDefault="00846FBE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Проведение мероприятий по резервированию земельных участков для муниципальных нужд.</w:t>
            </w:r>
          </w:p>
        </w:tc>
      </w:tr>
      <w:tr w:rsidR="00D515EA" w:rsidRPr="007132B5" w:rsidTr="007132B5">
        <w:tc>
          <w:tcPr>
            <w:tcW w:w="4602" w:type="dxa"/>
          </w:tcPr>
          <w:p w:rsidR="00D515EA" w:rsidRPr="007132B5" w:rsidRDefault="00846FBE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lastRenderedPageBreak/>
              <w:t>Совершенствование порядка формирования и ведения реестра расходных обязательств и порядка формирования</w:t>
            </w:r>
            <w:r w:rsidR="001614AF" w:rsidRPr="007132B5">
              <w:rPr>
                <w:sz w:val="26"/>
                <w:szCs w:val="26"/>
              </w:rPr>
              <w:t xml:space="preserve"> перспективного финансового плана Ононского муниципального района.</w:t>
            </w:r>
          </w:p>
        </w:tc>
        <w:tc>
          <w:tcPr>
            <w:tcW w:w="4609" w:type="dxa"/>
          </w:tcPr>
          <w:p w:rsidR="00D515EA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определение объемов, структуры и размеров бюджетных расходов в соответствии с направлениями использования и поставленными целями;</w:t>
            </w:r>
          </w:p>
          <w:p w:rsidR="001614AF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утверждение конкретного порядка финансового обеспечения и исполнения расходных обязательств.</w:t>
            </w:r>
          </w:p>
        </w:tc>
      </w:tr>
      <w:tr w:rsidR="00D515EA" w:rsidRPr="007132B5" w:rsidTr="007132B5">
        <w:tc>
          <w:tcPr>
            <w:tcW w:w="4602" w:type="dxa"/>
          </w:tcPr>
          <w:p w:rsidR="00D515EA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Внедрение принципа бюджетирования, ориентированного на результат.</w:t>
            </w:r>
          </w:p>
        </w:tc>
        <w:tc>
          <w:tcPr>
            <w:tcW w:w="4609" w:type="dxa"/>
          </w:tcPr>
          <w:p w:rsidR="00D515EA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создание системы учета потребности в предоставляемых услугах муниципального образования;</w:t>
            </w:r>
          </w:p>
          <w:p w:rsidR="001614AF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оценка и анализ причин отклонений утвержденных годовых показателей расходов от фактических затрат;</w:t>
            </w:r>
          </w:p>
          <w:p w:rsidR="001614AF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 стимулирование органов управления, их структурных подразделений к поиску резервов повышения эффективности бюджетных расходов.</w:t>
            </w:r>
          </w:p>
        </w:tc>
      </w:tr>
      <w:tr w:rsidR="00D515EA" w:rsidRPr="007132B5" w:rsidTr="007132B5">
        <w:tc>
          <w:tcPr>
            <w:tcW w:w="4602" w:type="dxa"/>
          </w:tcPr>
          <w:p w:rsidR="00D515EA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Проведение оценки эффективности бюджетных расходов.</w:t>
            </w:r>
          </w:p>
        </w:tc>
        <w:tc>
          <w:tcPr>
            <w:tcW w:w="4609" w:type="dxa"/>
          </w:tcPr>
          <w:p w:rsidR="00D515EA" w:rsidRPr="007132B5" w:rsidRDefault="001614AF" w:rsidP="00D515EA">
            <w:pPr>
              <w:tabs>
                <w:tab w:val="left" w:pos="7500"/>
              </w:tabs>
              <w:jc w:val="lef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Проведение анализа бюджета за финансовый год (сравнение фактически достигнутых показателей)</w:t>
            </w:r>
          </w:p>
        </w:tc>
      </w:tr>
      <w:tr w:rsidR="007132B5" w:rsidRPr="007132B5" w:rsidTr="007132B5">
        <w:tc>
          <w:tcPr>
            <w:tcW w:w="4602" w:type="dxa"/>
          </w:tcPr>
          <w:p w:rsidR="007132B5" w:rsidRPr="007132B5" w:rsidRDefault="007132B5" w:rsidP="005B1E98">
            <w:pPr>
              <w:shd w:val="clear" w:color="auto" w:fill="FFFFFF"/>
              <w:spacing w:line="288" w:lineRule="exact"/>
              <w:ind w:left="22" w:firstLine="7"/>
              <w:rPr>
                <w:sz w:val="26"/>
                <w:szCs w:val="26"/>
              </w:rPr>
            </w:pPr>
            <w:r w:rsidRPr="007132B5">
              <w:rPr>
                <w:spacing w:val="-4"/>
                <w:sz w:val="26"/>
                <w:szCs w:val="26"/>
              </w:rPr>
              <w:t xml:space="preserve">Оптимизация    бюджетных    расходов </w:t>
            </w:r>
            <w:r w:rsidRPr="007132B5">
              <w:rPr>
                <w:spacing w:val="-3"/>
                <w:sz w:val="26"/>
                <w:szCs w:val="26"/>
              </w:rPr>
              <w:t xml:space="preserve">путем     проведения     конкурсов     по муниципальным   закупкам   в   рамках </w:t>
            </w:r>
            <w:r w:rsidRPr="007132B5">
              <w:rPr>
                <w:sz w:val="26"/>
                <w:szCs w:val="26"/>
              </w:rPr>
              <w:t>муниципального заказа.</w:t>
            </w:r>
          </w:p>
        </w:tc>
        <w:tc>
          <w:tcPr>
            <w:tcW w:w="4609" w:type="dxa"/>
          </w:tcPr>
          <w:p w:rsidR="007132B5" w:rsidRPr="007132B5" w:rsidRDefault="007132B5" w:rsidP="005B1E98">
            <w:pPr>
              <w:shd w:val="clear" w:color="auto" w:fill="FFFFFF"/>
              <w:spacing w:line="288" w:lineRule="exact"/>
              <w:ind w:right="22" w:firstLine="734"/>
              <w:rPr>
                <w:sz w:val="26"/>
                <w:szCs w:val="26"/>
              </w:rPr>
            </w:pPr>
            <w:r w:rsidRPr="007132B5">
              <w:rPr>
                <w:spacing w:val="-4"/>
                <w:sz w:val="26"/>
                <w:szCs w:val="26"/>
              </w:rPr>
              <w:t xml:space="preserve">принять         нормативно-правовую         базу, регулирующую процесс муниципальных закупок, </w:t>
            </w:r>
          </w:p>
          <w:p w:rsidR="007132B5" w:rsidRPr="007132B5" w:rsidRDefault="007132B5" w:rsidP="005B1E98">
            <w:pPr>
              <w:shd w:val="clear" w:color="auto" w:fill="FFFFFF"/>
              <w:tabs>
                <w:tab w:val="left" w:pos="526"/>
              </w:tabs>
              <w:spacing w:line="288" w:lineRule="exact"/>
              <w:ind w:right="22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</w:t>
            </w:r>
            <w:r w:rsidRPr="007132B5">
              <w:rPr>
                <w:sz w:val="26"/>
                <w:szCs w:val="26"/>
              </w:rPr>
              <w:tab/>
            </w:r>
            <w:r w:rsidRPr="007132B5">
              <w:rPr>
                <w:spacing w:val="-3"/>
                <w:sz w:val="26"/>
                <w:szCs w:val="26"/>
              </w:rPr>
              <w:t>установить     обязательность     требований     и</w:t>
            </w:r>
            <w:r w:rsidRPr="007132B5">
              <w:rPr>
                <w:spacing w:val="-3"/>
                <w:sz w:val="26"/>
                <w:szCs w:val="26"/>
              </w:rPr>
              <w:br/>
            </w:r>
            <w:r w:rsidRPr="007132B5">
              <w:rPr>
                <w:sz w:val="26"/>
                <w:szCs w:val="26"/>
              </w:rPr>
              <w:t>ответственности           к     участникам     процесса</w:t>
            </w:r>
            <w:r w:rsidRPr="007132B5">
              <w:rPr>
                <w:sz w:val="26"/>
                <w:szCs w:val="26"/>
              </w:rPr>
              <w:br/>
              <w:t>муниципальных закупок,</w:t>
            </w:r>
          </w:p>
          <w:p w:rsidR="007132B5" w:rsidRPr="007132B5" w:rsidRDefault="007132B5" w:rsidP="005B1E98">
            <w:pPr>
              <w:shd w:val="clear" w:color="auto" w:fill="FFFFFF"/>
              <w:tabs>
                <w:tab w:val="left" w:pos="526"/>
              </w:tabs>
              <w:spacing w:line="288" w:lineRule="exact"/>
              <w:ind w:right="22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</w:t>
            </w:r>
            <w:r w:rsidRPr="007132B5">
              <w:rPr>
                <w:sz w:val="26"/>
                <w:szCs w:val="26"/>
              </w:rPr>
              <w:tab/>
            </w:r>
            <w:r w:rsidRPr="007132B5">
              <w:rPr>
                <w:spacing w:val="-4"/>
                <w:sz w:val="26"/>
                <w:szCs w:val="26"/>
              </w:rPr>
              <w:t>развивать    информационную    инфраструктуру</w:t>
            </w:r>
            <w:r w:rsidRPr="007132B5">
              <w:rPr>
                <w:spacing w:val="-4"/>
                <w:sz w:val="26"/>
                <w:szCs w:val="26"/>
              </w:rPr>
              <w:br/>
            </w:r>
            <w:r w:rsidRPr="007132B5">
              <w:rPr>
                <w:sz w:val="26"/>
                <w:szCs w:val="26"/>
              </w:rPr>
              <w:lastRenderedPageBreak/>
              <w:t>муниципальных закупок,</w:t>
            </w:r>
          </w:p>
          <w:p w:rsidR="007132B5" w:rsidRPr="007132B5" w:rsidRDefault="007132B5" w:rsidP="005B1E98">
            <w:pPr>
              <w:shd w:val="clear" w:color="auto" w:fill="FFFFFF"/>
              <w:tabs>
                <w:tab w:val="left" w:pos="526"/>
              </w:tabs>
              <w:spacing w:line="288" w:lineRule="exact"/>
              <w:ind w:right="22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 xml:space="preserve">- установить контроль за целевым использованием </w:t>
            </w:r>
            <w:r w:rsidRPr="007132B5">
              <w:rPr>
                <w:spacing w:val="-3"/>
                <w:sz w:val="26"/>
                <w:szCs w:val="26"/>
              </w:rPr>
              <w:t xml:space="preserve">бюджетных средств, выделенных на осуществление </w:t>
            </w:r>
            <w:r w:rsidRPr="007132B5">
              <w:rPr>
                <w:sz w:val="26"/>
                <w:szCs w:val="26"/>
              </w:rPr>
              <w:t>муниципального заказа.</w:t>
            </w:r>
          </w:p>
        </w:tc>
      </w:tr>
      <w:tr w:rsidR="007132B5" w:rsidRPr="007132B5" w:rsidTr="007132B5">
        <w:tc>
          <w:tcPr>
            <w:tcW w:w="4602" w:type="dxa"/>
          </w:tcPr>
          <w:p w:rsidR="007132B5" w:rsidRPr="007132B5" w:rsidRDefault="007132B5" w:rsidP="005B1E98">
            <w:pPr>
              <w:shd w:val="clear" w:color="auto" w:fill="FFFFFF"/>
              <w:spacing w:line="295" w:lineRule="exact"/>
              <w:ind w:left="29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lastRenderedPageBreak/>
              <w:t>Мониторинг и контроль за расходами местного бюджета.</w:t>
            </w:r>
          </w:p>
        </w:tc>
        <w:tc>
          <w:tcPr>
            <w:tcW w:w="4609" w:type="dxa"/>
          </w:tcPr>
          <w:p w:rsidR="007132B5" w:rsidRPr="007132B5" w:rsidRDefault="007132B5" w:rsidP="005B1E98">
            <w:pPr>
              <w:shd w:val="clear" w:color="auto" w:fill="FFFFFF"/>
              <w:tabs>
                <w:tab w:val="left" w:pos="353"/>
              </w:tabs>
              <w:spacing w:line="310" w:lineRule="exac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</w:t>
            </w:r>
            <w:r w:rsidRPr="007132B5">
              <w:rPr>
                <w:sz w:val="26"/>
                <w:szCs w:val="26"/>
              </w:rPr>
              <w:tab/>
            </w:r>
            <w:r w:rsidRPr="007132B5">
              <w:rPr>
                <w:spacing w:val="-2"/>
                <w:sz w:val="26"/>
                <w:szCs w:val="26"/>
              </w:rPr>
              <w:t>формирование эффективной  структуры  органов</w:t>
            </w:r>
            <w:r w:rsidRPr="007132B5">
              <w:rPr>
                <w:spacing w:val="-2"/>
                <w:sz w:val="26"/>
                <w:szCs w:val="26"/>
              </w:rPr>
              <w:br/>
            </w:r>
            <w:r w:rsidRPr="007132B5">
              <w:rPr>
                <w:spacing w:val="-4"/>
                <w:sz w:val="26"/>
                <w:szCs w:val="26"/>
              </w:rPr>
              <w:t>местного   самоуправления,   с   целью   сокращения</w:t>
            </w:r>
            <w:r w:rsidRPr="007132B5">
              <w:rPr>
                <w:spacing w:val="-4"/>
                <w:sz w:val="26"/>
                <w:szCs w:val="26"/>
              </w:rPr>
              <w:br/>
            </w:r>
            <w:r w:rsidRPr="007132B5">
              <w:rPr>
                <w:spacing w:val="-2"/>
                <w:sz w:val="26"/>
                <w:szCs w:val="26"/>
              </w:rPr>
              <w:t>расходов     на     содержание     органов     местного</w:t>
            </w:r>
            <w:r w:rsidRPr="007132B5">
              <w:rPr>
                <w:spacing w:val="-2"/>
                <w:sz w:val="26"/>
                <w:szCs w:val="26"/>
              </w:rPr>
              <w:br/>
            </w:r>
            <w:r w:rsidRPr="007132B5">
              <w:rPr>
                <w:sz w:val="26"/>
                <w:szCs w:val="26"/>
              </w:rPr>
              <w:t>самоуправления;</w:t>
            </w:r>
          </w:p>
          <w:p w:rsidR="007132B5" w:rsidRPr="007132B5" w:rsidRDefault="007132B5" w:rsidP="005B1E98">
            <w:pPr>
              <w:shd w:val="clear" w:color="auto" w:fill="FFFFFF"/>
              <w:tabs>
                <w:tab w:val="left" w:pos="353"/>
              </w:tabs>
              <w:spacing w:line="317" w:lineRule="exact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</w:t>
            </w:r>
            <w:r w:rsidRPr="007132B5">
              <w:rPr>
                <w:sz w:val="26"/>
                <w:szCs w:val="26"/>
              </w:rPr>
              <w:tab/>
            </w:r>
            <w:r w:rsidRPr="007132B5">
              <w:rPr>
                <w:spacing w:val="-4"/>
                <w:sz w:val="26"/>
                <w:szCs w:val="26"/>
              </w:rPr>
              <w:t>приведение   тарифов на жилищно-коммунальные</w:t>
            </w:r>
            <w:r w:rsidRPr="007132B5">
              <w:rPr>
                <w:spacing w:val="-4"/>
                <w:sz w:val="26"/>
                <w:szCs w:val="26"/>
              </w:rPr>
              <w:br/>
            </w:r>
            <w:r w:rsidRPr="007132B5">
              <w:rPr>
                <w:spacing w:val="-2"/>
                <w:sz w:val="26"/>
                <w:szCs w:val="26"/>
              </w:rPr>
              <w:t xml:space="preserve">услуги     для     населения      в      соответствие      </w:t>
            </w:r>
            <w:r w:rsidRPr="007132B5">
              <w:rPr>
                <w:i/>
                <w:iCs/>
                <w:spacing w:val="-2"/>
                <w:sz w:val="26"/>
                <w:szCs w:val="26"/>
              </w:rPr>
              <w:t>с</w:t>
            </w:r>
            <w:r w:rsidRPr="007132B5">
              <w:rPr>
                <w:i/>
                <w:iCs/>
                <w:spacing w:val="-2"/>
                <w:sz w:val="26"/>
                <w:szCs w:val="26"/>
              </w:rPr>
              <w:br/>
            </w:r>
            <w:r w:rsidRPr="007132B5">
              <w:rPr>
                <w:spacing w:val="-3"/>
                <w:sz w:val="26"/>
                <w:szCs w:val="26"/>
              </w:rPr>
              <w:t>региональными     стандартами     и     экономически</w:t>
            </w:r>
            <w:r w:rsidRPr="007132B5">
              <w:rPr>
                <w:spacing w:val="-3"/>
                <w:sz w:val="26"/>
                <w:szCs w:val="26"/>
              </w:rPr>
              <w:br/>
            </w:r>
            <w:r w:rsidRPr="007132B5">
              <w:rPr>
                <w:sz w:val="26"/>
                <w:szCs w:val="26"/>
              </w:rPr>
              <w:t>обоснованными расходами,</w:t>
            </w:r>
          </w:p>
          <w:p w:rsidR="007132B5" w:rsidRPr="007132B5" w:rsidRDefault="007132B5" w:rsidP="005B1E98">
            <w:pPr>
              <w:shd w:val="clear" w:color="auto" w:fill="FFFFFF"/>
              <w:tabs>
                <w:tab w:val="left" w:pos="353"/>
              </w:tabs>
              <w:spacing w:line="317" w:lineRule="exact"/>
              <w:ind w:firstLine="7"/>
              <w:rPr>
                <w:sz w:val="26"/>
                <w:szCs w:val="26"/>
              </w:rPr>
            </w:pPr>
            <w:r w:rsidRPr="007132B5">
              <w:rPr>
                <w:sz w:val="26"/>
                <w:szCs w:val="26"/>
              </w:rPr>
              <w:t>-</w:t>
            </w:r>
            <w:r w:rsidRPr="007132B5">
              <w:rPr>
                <w:sz w:val="26"/>
                <w:szCs w:val="26"/>
              </w:rPr>
              <w:tab/>
            </w:r>
            <w:r w:rsidRPr="007132B5">
              <w:rPr>
                <w:spacing w:val="-4"/>
                <w:sz w:val="26"/>
                <w:szCs w:val="26"/>
              </w:rPr>
              <w:t>способствование внедрению ресурсосберегающих</w:t>
            </w:r>
            <w:r w:rsidRPr="007132B5">
              <w:rPr>
                <w:spacing w:val="-4"/>
                <w:sz w:val="26"/>
                <w:szCs w:val="26"/>
              </w:rPr>
              <w:br/>
            </w:r>
            <w:r w:rsidRPr="007132B5">
              <w:rPr>
                <w:spacing w:val="-3"/>
                <w:sz w:val="26"/>
                <w:szCs w:val="26"/>
              </w:rPr>
              <w:t>технологий,     экономии     материалов,     приборов</w:t>
            </w:r>
            <w:r w:rsidRPr="007132B5">
              <w:rPr>
                <w:spacing w:val="-3"/>
                <w:sz w:val="26"/>
                <w:szCs w:val="26"/>
              </w:rPr>
              <w:br/>
            </w:r>
            <w:r w:rsidRPr="007132B5">
              <w:rPr>
                <w:sz w:val="26"/>
                <w:szCs w:val="26"/>
              </w:rPr>
              <w:t>измерения контроля,</w:t>
            </w:r>
          </w:p>
          <w:p w:rsidR="007132B5" w:rsidRPr="007132B5" w:rsidRDefault="007132B5" w:rsidP="005B1E98">
            <w:pPr>
              <w:shd w:val="clear" w:color="auto" w:fill="FFFFFF"/>
              <w:spacing w:line="317" w:lineRule="exact"/>
              <w:ind w:firstLine="554"/>
              <w:rPr>
                <w:sz w:val="26"/>
                <w:szCs w:val="26"/>
              </w:rPr>
            </w:pPr>
            <w:r w:rsidRPr="007132B5">
              <w:rPr>
                <w:spacing w:val="-4"/>
                <w:sz w:val="26"/>
                <w:szCs w:val="26"/>
              </w:rPr>
              <w:t xml:space="preserve">проведение      мероприятий      по      усилению </w:t>
            </w:r>
            <w:r w:rsidRPr="007132B5">
              <w:rPr>
                <w:spacing w:val="-2"/>
                <w:sz w:val="26"/>
                <w:szCs w:val="26"/>
              </w:rPr>
              <w:t xml:space="preserve">финансового       контроля,       направленных       на </w:t>
            </w:r>
            <w:r w:rsidRPr="007132B5">
              <w:rPr>
                <w:spacing w:val="-5"/>
                <w:sz w:val="26"/>
                <w:szCs w:val="26"/>
              </w:rPr>
              <w:t xml:space="preserve">соблюдение   установленного   порядка   заключения </w:t>
            </w:r>
            <w:r w:rsidRPr="007132B5">
              <w:rPr>
                <w:spacing w:val="-3"/>
                <w:sz w:val="26"/>
                <w:szCs w:val="26"/>
              </w:rPr>
              <w:t xml:space="preserve">договоров, определяющих расходные обязательства </w:t>
            </w:r>
            <w:r w:rsidRPr="007132B5">
              <w:rPr>
                <w:spacing w:val="-1"/>
                <w:sz w:val="26"/>
                <w:szCs w:val="26"/>
              </w:rPr>
              <w:t xml:space="preserve">муниципального         образования,         а        также </w:t>
            </w:r>
            <w:r w:rsidRPr="007132B5">
              <w:rPr>
                <w:spacing w:val="-2"/>
                <w:sz w:val="26"/>
                <w:szCs w:val="26"/>
              </w:rPr>
              <w:t xml:space="preserve">использования     выделенных     им     средств     по функциональной    структуре    в    соответствии    с </w:t>
            </w:r>
            <w:r w:rsidRPr="007132B5">
              <w:rPr>
                <w:sz w:val="26"/>
                <w:szCs w:val="26"/>
              </w:rPr>
              <w:t>росписью расходов бюджета.</w:t>
            </w:r>
          </w:p>
        </w:tc>
      </w:tr>
    </w:tbl>
    <w:p w:rsidR="006C24A1" w:rsidRDefault="00D3542E" w:rsidP="00FB11B5">
      <w:pPr>
        <w:tabs>
          <w:tab w:val="left" w:pos="7500"/>
        </w:tabs>
        <w:ind w:left="360" w:firstLine="63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4A1">
        <w:rPr>
          <w:sz w:val="28"/>
          <w:szCs w:val="28"/>
        </w:rPr>
        <w:t xml:space="preserve"> </w:t>
      </w:r>
    </w:p>
    <w:p w:rsidR="007132B5" w:rsidRDefault="00FB11B5" w:rsidP="007132B5">
      <w:pPr>
        <w:shd w:val="clear" w:color="auto" w:fill="FFFFFF"/>
        <w:spacing w:before="497"/>
        <w:ind w:left="108"/>
      </w:pPr>
      <w:r>
        <w:rPr>
          <w:sz w:val="28"/>
          <w:szCs w:val="28"/>
        </w:rPr>
        <w:t xml:space="preserve"> </w:t>
      </w:r>
      <w:r w:rsidR="007132B5">
        <w:rPr>
          <w:b/>
          <w:bCs/>
          <w:sz w:val="28"/>
          <w:szCs w:val="28"/>
        </w:rPr>
        <w:t>2. Инфраструктурное обеспечение развития экономики и социальной сферы.</w:t>
      </w:r>
    </w:p>
    <w:p w:rsidR="007132B5" w:rsidRDefault="007132B5" w:rsidP="007132B5">
      <w:pPr>
        <w:shd w:val="clear" w:color="auto" w:fill="FFFFFF"/>
        <w:spacing w:before="324"/>
        <w:ind w:right="79"/>
        <w:jc w:val="center"/>
      </w:pPr>
      <w:r>
        <w:rPr>
          <w:sz w:val="28"/>
          <w:szCs w:val="28"/>
          <w:u w:val="single"/>
        </w:rPr>
        <w:t>Транспорт, дорожное строительство</w:t>
      </w:r>
    </w:p>
    <w:p w:rsidR="007132B5" w:rsidRDefault="007132B5" w:rsidP="007132B5">
      <w:pPr>
        <w:shd w:val="clear" w:color="auto" w:fill="FFFFFF"/>
        <w:spacing w:before="310" w:line="353" w:lineRule="exact"/>
        <w:ind w:left="101" w:right="180" w:firstLine="698"/>
      </w:pPr>
      <w:r>
        <w:rPr>
          <w:sz w:val="28"/>
          <w:szCs w:val="28"/>
        </w:rPr>
        <w:t xml:space="preserve">Основной целью политики сельского поселения «Нижнецасучейское» в сфере развития транспорта и дорожного строительства в 2013 году является качественное </w:t>
      </w:r>
      <w:r>
        <w:rPr>
          <w:sz w:val="28"/>
          <w:szCs w:val="28"/>
        </w:rPr>
        <w:lastRenderedPageBreak/>
        <w:t>удовлетворение потребностей социальной сферы и секторов экономики в транспортных услугах.</w:t>
      </w:r>
    </w:p>
    <w:p w:rsidR="007132B5" w:rsidRDefault="007132B5" w:rsidP="007132B5">
      <w:pPr>
        <w:shd w:val="clear" w:color="auto" w:fill="FFFFFF"/>
        <w:spacing w:line="353" w:lineRule="exact"/>
        <w:ind w:left="115" w:right="180" w:firstLine="482"/>
      </w:pPr>
      <w:r>
        <w:rPr>
          <w:sz w:val="28"/>
          <w:szCs w:val="28"/>
        </w:rPr>
        <w:t xml:space="preserve">Функционирование всех отраслей экономики, поддержание необходимого уровня предоставления населению пассажирских услуг по внутрипоселенческим и межрайонным перевозкам осуществляется автомобильным транспортом, что обусловлено отдаленностью железной дороги. Достижение основной цели развития транспорта </w:t>
      </w:r>
      <w:r w:rsidRPr="007132B5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дорожного строительства будет осуществляться на основе задач и поиска путей их решения:</w:t>
      </w:r>
    </w:p>
    <w:p w:rsidR="007132B5" w:rsidRDefault="007132B5" w:rsidP="007132B5">
      <w:pPr>
        <w:shd w:val="clear" w:color="auto" w:fill="FFFFFF"/>
        <w:spacing w:before="166"/>
        <w:ind w:left="1426"/>
      </w:pPr>
      <w:r>
        <w:rPr>
          <w:spacing w:val="-1"/>
          <w:sz w:val="28"/>
          <w:szCs w:val="28"/>
        </w:rPr>
        <w:t>Основные задачи в сфере развития автомобильного транспорта</w:t>
      </w:r>
    </w:p>
    <w:p w:rsidR="007132B5" w:rsidRDefault="007132B5" w:rsidP="007132B5">
      <w:pPr>
        <w:shd w:val="clear" w:color="auto" w:fill="FFFFFF"/>
        <w:spacing w:before="7"/>
        <w:ind w:right="50"/>
        <w:jc w:val="center"/>
      </w:pPr>
      <w:r>
        <w:rPr>
          <w:spacing w:val="-1"/>
          <w:sz w:val="28"/>
          <w:szCs w:val="28"/>
        </w:rPr>
        <w:t>и пути их решения</w:t>
      </w:r>
    </w:p>
    <w:p w:rsidR="007132B5" w:rsidRDefault="007132B5" w:rsidP="007132B5">
      <w:pPr>
        <w:spacing w:after="115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6862"/>
      </w:tblGrid>
      <w:tr w:rsidR="007132B5" w:rsidTr="005B1E98">
        <w:trPr>
          <w:trHeight w:hRule="exact" w:val="317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Pr="007132B5" w:rsidRDefault="007132B5" w:rsidP="005B1E98">
            <w:pPr>
              <w:shd w:val="clear" w:color="auto" w:fill="FFFFFF"/>
              <w:ind w:left="1310"/>
              <w:rPr>
                <w:b/>
              </w:rPr>
            </w:pPr>
            <w:r w:rsidRPr="007132B5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Default="007132B5" w:rsidP="005B1E98">
            <w:pPr>
              <w:shd w:val="clear" w:color="auto" w:fill="FFFFFF"/>
              <w:ind w:left="2455"/>
            </w:pPr>
            <w:r>
              <w:rPr>
                <w:b/>
                <w:bCs/>
                <w:sz w:val="26"/>
                <w:szCs w:val="26"/>
              </w:rPr>
              <w:t>Пути решения</w:t>
            </w:r>
          </w:p>
        </w:tc>
      </w:tr>
      <w:tr w:rsidR="007132B5" w:rsidTr="005B1E98">
        <w:trPr>
          <w:trHeight w:hRule="exact" w:val="605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Default="007132B5" w:rsidP="005B1E98">
            <w:pPr>
              <w:shd w:val="clear" w:color="auto" w:fill="FFFFFF"/>
              <w:spacing w:line="295" w:lineRule="exact"/>
              <w:ind w:left="7" w:right="7"/>
            </w:pPr>
            <w:r>
              <w:rPr>
                <w:spacing w:val="-3"/>
                <w:sz w:val="26"/>
                <w:szCs w:val="26"/>
              </w:rPr>
              <w:t xml:space="preserve">Оптимизация         грузо-         и </w:t>
            </w:r>
            <w:r>
              <w:rPr>
                <w:sz w:val="26"/>
                <w:szCs w:val="26"/>
              </w:rPr>
              <w:t>пассажироперевозок.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Default="007132B5" w:rsidP="005B1E98">
            <w:pPr>
              <w:shd w:val="clear" w:color="auto" w:fill="FFFFFF"/>
              <w:spacing w:line="302" w:lineRule="exact"/>
              <w:ind w:right="58"/>
            </w:pPr>
            <w:r>
              <w:rPr>
                <w:spacing w:val="-3"/>
                <w:sz w:val="26"/>
                <w:szCs w:val="26"/>
              </w:rPr>
              <w:t xml:space="preserve">-   Содействие   развитию   конкурентной   среды   в   сфере </w:t>
            </w:r>
            <w:r>
              <w:rPr>
                <w:sz w:val="26"/>
                <w:szCs w:val="26"/>
              </w:rPr>
              <w:t>оказания услуг автотранспорта.</w:t>
            </w:r>
          </w:p>
        </w:tc>
      </w:tr>
      <w:tr w:rsidR="007132B5" w:rsidTr="0047169E">
        <w:trPr>
          <w:trHeight w:hRule="exact" w:val="3352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Default="007132B5" w:rsidP="005B1E98">
            <w:pPr>
              <w:shd w:val="clear" w:color="auto" w:fill="FFFFFF"/>
              <w:spacing w:line="288" w:lineRule="exact"/>
              <w:ind w:left="7" w:right="14"/>
            </w:pPr>
            <w:r>
              <w:rPr>
                <w:spacing w:val="-5"/>
                <w:sz w:val="26"/>
                <w:szCs w:val="26"/>
              </w:rPr>
              <w:t xml:space="preserve">Обеспечение         безопасности </w:t>
            </w:r>
            <w:r>
              <w:rPr>
                <w:sz w:val="26"/>
                <w:szCs w:val="26"/>
              </w:rPr>
              <w:t>перевозки пассажиров.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Default="007132B5" w:rsidP="005B1E98">
            <w:pPr>
              <w:shd w:val="clear" w:color="auto" w:fill="FFFFFF"/>
              <w:tabs>
                <w:tab w:val="left" w:pos="281"/>
              </w:tabs>
              <w:spacing w:line="288" w:lineRule="exact"/>
              <w:ind w:right="50" w:hanging="7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4"/>
                <w:sz w:val="26"/>
                <w:szCs w:val="26"/>
              </w:rPr>
              <w:t>Содействие обновлению  основных фондов и обеспечение</w:t>
            </w:r>
            <w:r>
              <w:rPr>
                <w:spacing w:val="-4"/>
                <w:sz w:val="26"/>
                <w:szCs w:val="26"/>
              </w:rPr>
              <w:br/>
              <w:t>безопасной    перевозки    пассажиров    путем        внедрение</w:t>
            </w:r>
            <w:r>
              <w:rPr>
                <w:spacing w:val="-4"/>
                <w:sz w:val="26"/>
                <w:szCs w:val="26"/>
              </w:rPr>
              <w:br/>
            </w:r>
            <w:r>
              <w:rPr>
                <w:spacing w:val="-6"/>
                <w:sz w:val="26"/>
                <w:szCs w:val="26"/>
              </w:rPr>
              <w:t>лизинговых форм приобретения пассажирского транспорта с</w:t>
            </w:r>
            <w:r>
              <w:rPr>
                <w:spacing w:val="-6"/>
                <w:sz w:val="26"/>
                <w:szCs w:val="26"/>
              </w:rPr>
              <w:br/>
            </w:r>
            <w:r>
              <w:rPr>
                <w:spacing w:val="-5"/>
                <w:sz w:val="26"/>
                <w:szCs w:val="26"/>
              </w:rPr>
              <w:t>поддержкой    региональных    и    муниципальных    органов</w:t>
            </w:r>
            <w:r>
              <w:rPr>
                <w:spacing w:val="-5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власти;</w:t>
            </w:r>
          </w:p>
          <w:p w:rsidR="007132B5" w:rsidRDefault="007132B5" w:rsidP="005B1E98">
            <w:pPr>
              <w:shd w:val="clear" w:color="auto" w:fill="FFFFFF"/>
              <w:spacing w:line="288" w:lineRule="exact"/>
              <w:ind w:right="50"/>
            </w:pPr>
            <w:r>
              <w:rPr>
                <w:spacing w:val="-5"/>
                <w:sz w:val="26"/>
                <w:szCs w:val="26"/>
              </w:rPr>
              <w:t>-Участие   в   работе   по   совершенствованию   нормативно-</w:t>
            </w:r>
            <w:r>
              <w:rPr>
                <w:sz w:val="26"/>
                <w:szCs w:val="26"/>
              </w:rPr>
              <w:t>правовой базы, в том числе по урегулированию вопросов пассажирских перевозок;</w:t>
            </w:r>
          </w:p>
          <w:p w:rsidR="007132B5" w:rsidRDefault="007132B5" w:rsidP="005B1E98">
            <w:pPr>
              <w:shd w:val="clear" w:color="auto" w:fill="FFFFFF"/>
              <w:tabs>
                <w:tab w:val="left" w:pos="281"/>
              </w:tabs>
              <w:spacing w:line="288" w:lineRule="exact"/>
              <w:ind w:right="50" w:firstLine="7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>Оказание методической и консультационной помощи по</w:t>
            </w:r>
            <w:r>
              <w:rPr>
                <w:spacing w:val="-1"/>
                <w:sz w:val="26"/>
                <w:szCs w:val="26"/>
              </w:rPr>
              <w:br/>
            </w:r>
            <w:r>
              <w:rPr>
                <w:spacing w:val="-5"/>
                <w:sz w:val="26"/>
                <w:szCs w:val="26"/>
              </w:rPr>
              <w:t>внедрению эффективного менеджмента на транспорте.</w:t>
            </w:r>
          </w:p>
        </w:tc>
      </w:tr>
      <w:tr w:rsidR="007132B5" w:rsidTr="005B1E98">
        <w:trPr>
          <w:trHeight w:hRule="exact" w:val="1188"/>
        </w:trPr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Default="007132B5" w:rsidP="005B1E98">
            <w:pPr>
              <w:shd w:val="clear" w:color="auto" w:fill="FFFFFF"/>
              <w:spacing w:line="288" w:lineRule="exact"/>
              <w:ind w:left="22"/>
            </w:pPr>
            <w:r>
              <w:rPr>
                <w:spacing w:val="-4"/>
                <w:sz w:val="26"/>
                <w:szCs w:val="26"/>
              </w:rPr>
              <w:t xml:space="preserve">Увеличение             пропускной </w:t>
            </w:r>
            <w:r>
              <w:rPr>
                <w:sz w:val="26"/>
                <w:szCs w:val="26"/>
              </w:rPr>
              <w:t>способности и развитие сетей автомобильных дорог.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2B5" w:rsidRDefault="007132B5" w:rsidP="005B1E98">
            <w:pPr>
              <w:shd w:val="clear" w:color="auto" w:fill="FFFFFF"/>
              <w:tabs>
                <w:tab w:val="left" w:pos="389"/>
              </w:tabs>
              <w:spacing w:line="281" w:lineRule="exact"/>
              <w:ind w:left="7" w:right="50" w:firstLine="7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Реконструкция     автомобильных  дорог  на  территории</w:t>
            </w:r>
            <w:r>
              <w:rPr>
                <w:spacing w:val="-2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сельского поселения </w:t>
            </w:r>
            <w:r w:rsidRPr="0047169E">
              <w:rPr>
                <w:sz w:val="26"/>
                <w:szCs w:val="26"/>
              </w:rPr>
              <w:t>«</w:t>
            </w:r>
            <w:r w:rsidR="0047169E" w:rsidRPr="0047169E">
              <w:rPr>
                <w:sz w:val="26"/>
                <w:szCs w:val="26"/>
              </w:rPr>
              <w:t>Нижнецасучейское</w:t>
            </w:r>
            <w:r>
              <w:rPr>
                <w:sz w:val="26"/>
                <w:szCs w:val="26"/>
              </w:rPr>
              <w:t>»;</w:t>
            </w:r>
          </w:p>
          <w:p w:rsidR="007132B5" w:rsidRDefault="007132B5" w:rsidP="005B1E98">
            <w:pPr>
              <w:shd w:val="clear" w:color="auto" w:fill="FFFFFF"/>
              <w:tabs>
                <w:tab w:val="left" w:pos="324"/>
              </w:tabs>
              <w:spacing w:line="281" w:lineRule="exact"/>
              <w:ind w:left="7" w:right="50" w:firstLine="14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Реконструкция и ремонт автодорог местного значения и</w:t>
            </w:r>
            <w:r>
              <w:rPr>
                <w:sz w:val="26"/>
                <w:szCs w:val="26"/>
              </w:rPr>
              <w:br/>
              <w:t>мостов.</w:t>
            </w:r>
          </w:p>
        </w:tc>
      </w:tr>
    </w:tbl>
    <w:p w:rsidR="007132B5" w:rsidRPr="00A108BB" w:rsidRDefault="007132B5" w:rsidP="007132B5">
      <w:pPr>
        <w:shd w:val="clear" w:color="auto" w:fill="FFFFFF"/>
        <w:spacing w:before="461" w:line="353" w:lineRule="exact"/>
        <w:ind w:left="2038" w:right="2052"/>
        <w:rPr>
          <w:b/>
          <w:sz w:val="28"/>
          <w:szCs w:val="28"/>
        </w:rPr>
      </w:pPr>
      <w:r w:rsidRPr="00A108BB">
        <w:rPr>
          <w:b/>
          <w:sz w:val="28"/>
          <w:szCs w:val="28"/>
        </w:rPr>
        <w:t>Мероприятия:</w:t>
      </w:r>
    </w:p>
    <w:p w:rsidR="007132B5" w:rsidRPr="0047169E" w:rsidRDefault="007132B5" w:rsidP="007132B5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12" w:after="0" w:line="322" w:lineRule="exact"/>
        <w:ind w:left="730" w:right="538" w:hanging="350"/>
        <w:jc w:val="left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Подготовка документации на участие и реализации федеральной </w:t>
      </w:r>
      <w:r>
        <w:rPr>
          <w:spacing w:val="-2"/>
          <w:sz w:val="28"/>
          <w:szCs w:val="28"/>
        </w:rPr>
        <w:t xml:space="preserve">программы «Дорожное хозяйство» подпрограмма капитальный ремонт </w:t>
      </w:r>
      <w:r>
        <w:rPr>
          <w:sz w:val="28"/>
          <w:szCs w:val="28"/>
        </w:rPr>
        <w:t>автомобильных дорог по улицам Советская и Комсомольская сельского поселения «Нижнецасучейское».</w:t>
      </w:r>
    </w:p>
    <w:p w:rsidR="0047169E" w:rsidRPr="007132B5" w:rsidRDefault="0047169E" w:rsidP="007132B5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12" w:after="0" w:line="322" w:lineRule="exact"/>
        <w:ind w:left="730" w:right="538" w:hanging="350"/>
        <w:jc w:val="left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Ремонт тротуаров на перекрестке улиц Магистральная и Коммунальная. </w:t>
      </w:r>
    </w:p>
    <w:p w:rsidR="007132B5" w:rsidRDefault="007132B5" w:rsidP="007132B5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right="1075" w:hanging="350"/>
        <w:jc w:val="left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Частичный ямочный ремонт дрог в границах сельского поселения </w:t>
      </w:r>
      <w:r>
        <w:rPr>
          <w:sz w:val="28"/>
          <w:szCs w:val="28"/>
        </w:rPr>
        <w:t>«Нижнецасучейское».</w:t>
      </w:r>
    </w:p>
    <w:p w:rsidR="007132B5" w:rsidRDefault="007132B5" w:rsidP="007132B5">
      <w:pPr>
        <w:widowControl w:val="0"/>
        <w:numPr>
          <w:ilvl w:val="0"/>
          <w:numId w:val="1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right="538" w:hanging="350"/>
        <w:jc w:val="left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Подсыпка песком перекрестки, и пешеходные переходы на улицах </w:t>
      </w:r>
      <w:r>
        <w:rPr>
          <w:sz w:val="28"/>
          <w:szCs w:val="28"/>
        </w:rPr>
        <w:t>сельского поселения «Нижнецасучейское» в зимний период.</w:t>
      </w:r>
    </w:p>
    <w:p w:rsidR="007132B5" w:rsidRPr="00A108BB" w:rsidRDefault="007132B5" w:rsidP="007132B5">
      <w:pPr>
        <w:sectPr w:rsidR="007132B5" w:rsidRPr="00A108BB">
          <w:pgSz w:w="11909" w:h="16834"/>
          <w:pgMar w:top="965" w:right="360" w:bottom="360" w:left="1023" w:header="720" w:footer="720" w:gutter="0"/>
          <w:cols w:space="60"/>
          <w:noEndnote/>
        </w:sectPr>
      </w:pPr>
    </w:p>
    <w:p w:rsidR="007132B5" w:rsidRDefault="007132B5" w:rsidP="007132B5">
      <w:pPr>
        <w:shd w:val="clear" w:color="auto" w:fill="FFFFFF"/>
        <w:spacing w:before="662"/>
        <w:ind w:right="144"/>
        <w:jc w:val="center"/>
      </w:pPr>
    </w:p>
    <w:p w:rsidR="007132B5" w:rsidRDefault="007132B5" w:rsidP="007132B5">
      <w:pPr>
        <w:shd w:val="clear" w:color="auto" w:fill="FFFFFF"/>
        <w:spacing w:before="353"/>
        <w:ind w:right="122"/>
        <w:jc w:val="center"/>
      </w:pPr>
      <w:r>
        <w:rPr>
          <w:sz w:val="28"/>
          <w:szCs w:val="28"/>
          <w:u w:val="single"/>
        </w:rPr>
        <w:t>Градостроительная деятельность</w:t>
      </w:r>
    </w:p>
    <w:p w:rsidR="007132B5" w:rsidRDefault="007132B5" w:rsidP="007132B5">
      <w:pPr>
        <w:shd w:val="clear" w:color="auto" w:fill="FFFFFF"/>
        <w:spacing w:before="331" w:line="324" w:lineRule="exact"/>
        <w:ind w:left="36" w:firstLine="706"/>
      </w:pPr>
      <w:r>
        <w:rPr>
          <w:sz w:val="28"/>
          <w:szCs w:val="28"/>
        </w:rPr>
        <w:t>Целью   развития   градостроительной   деятельности   сельского   поселения «Нижнецасучейское» в 2013 году является создание условий для устойчивого   развития территории сельского поселения.</w:t>
      </w:r>
    </w:p>
    <w:p w:rsidR="007132B5" w:rsidRDefault="007132B5" w:rsidP="007132B5">
      <w:pPr>
        <w:shd w:val="clear" w:color="auto" w:fill="FFFFFF"/>
        <w:spacing w:before="7" w:line="324" w:lineRule="exact"/>
        <w:ind w:left="36" w:firstLine="288"/>
      </w:pPr>
      <w:r>
        <w:rPr>
          <w:sz w:val="28"/>
          <w:szCs w:val="28"/>
        </w:rPr>
        <w:t>Для достижения указанной  цели необходимо решить задачи по разработке документов   территориального   планирования   с   учетом   соблюдения   основных принципов  законодательства о  градостроительной деятельности  и  исполнения краевой целевой градостроительной программы Забайкальского края.</w:t>
      </w:r>
    </w:p>
    <w:p w:rsidR="007132B5" w:rsidRDefault="007132B5" w:rsidP="007132B5">
      <w:pPr>
        <w:shd w:val="clear" w:color="auto" w:fill="FFFFFF"/>
        <w:spacing w:before="7" w:line="324" w:lineRule="exact"/>
        <w:ind w:left="749"/>
      </w:pPr>
      <w:r>
        <w:rPr>
          <w:sz w:val="28"/>
          <w:szCs w:val="28"/>
        </w:rPr>
        <w:t>Решение задач предполагает реализацию следующих мероприятий:</w:t>
      </w:r>
    </w:p>
    <w:p w:rsidR="007132B5" w:rsidRDefault="007132B5" w:rsidP="007132B5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2" w:after="0" w:line="338" w:lineRule="exact"/>
        <w:ind w:left="806" w:hanging="360"/>
        <w:jc w:val="left"/>
        <w:rPr>
          <w:sz w:val="28"/>
          <w:szCs w:val="28"/>
        </w:rPr>
      </w:pPr>
      <w:r>
        <w:rPr>
          <w:sz w:val="28"/>
          <w:szCs w:val="28"/>
        </w:rPr>
        <w:t>Разработка генерального плана поселения с определением черты населенного пункта (с учетом перспективы развития);</w:t>
      </w:r>
    </w:p>
    <w:p w:rsidR="007132B5" w:rsidRDefault="007132B5" w:rsidP="007132B5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38" w:lineRule="exact"/>
        <w:ind w:left="446"/>
        <w:jc w:val="left"/>
        <w:rPr>
          <w:sz w:val="28"/>
          <w:szCs w:val="28"/>
        </w:rPr>
      </w:pPr>
      <w:r>
        <w:rPr>
          <w:sz w:val="28"/>
          <w:szCs w:val="28"/>
        </w:rPr>
        <w:t>Разработка правил землепользования и застройки сельского поселения;</w:t>
      </w:r>
    </w:p>
    <w:p w:rsidR="007132B5" w:rsidRDefault="007132B5" w:rsidP="007132B5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38" w:lineRule="exact"/>
        <w:ind w:left="446"/>
        <w:jc w:val="left"/>
        <w:rPr>
          <w:sz w:val="28"/>
          <w:szCs w:val="28"/>
        </w:rPr>
      </w:pPr>
      <w:r>
        <w:rPr>
          <w:sz w:val="28"/>
          <w:szCs w:val="28"/>
        </w:rPr>
        <w:t>Выполнение топографической съемки территории поселения</w:t>
      </w:r>
    </w:p>
    <w:p w:rsidR="007132B5" w:rsidRDefault="007132B5" w:rsidP="007132B5">
      <w:pPr>
        <w:shd w:val="clear" w:color="auto" w:fill="FFFFFF"/>
        <w:spacing w:before="353"/>
        <w:ind w:right="94"/>
        <w:jc w:val="center"/>
      </w:pPr>
      <w:r>
        <w:rPr>
          <w:sz w:val="28"/>
          <w:szCs w:val="28"/>
          <w:u w:val="single"/>
        </w:rPr>
        <w:t>Жилищно-коммунальный комплекс</w:t>
      </w:r>
    </w:p>
    <w:p w:rsidR="007132B5" w:rsidRDefault="007132B5" w:rsidP="00037960">
      <w:pPr>
        <w:shd w:val="clear" w:color="auto" w:fill="FFFFFF"/>
        <w:spacing w:before="317" w:line="331" w:lineRule="exact"/>
        <w:ind w:left="50" w:firstLine="720"/>
      </w:pPr>
      <w:r>
        <w:rPr>
          <w:sz w:val="28"/>
          <w:szCs w:val="28"/>
        </w:rPr>
        <w:t>Целью развития  жилищно-коммунального  комплекса сельского поселения «Нижнецасучейское»   район»    на   период   2013    года   является       наиболее   полное</w:t>
      </w:r>
      <w:r w:rsidR="00037960">
        <w:t xml:space="preserve"> </w:t>
      </w:r>
      <w:r>
        <w:rPr>
          <w:sz w:val="28"/>
          <w:szCs w:val="28"/>
        </w:rPr>
        <w:t>удовлетворение потребностей предприятий, организаций и населения в коммунальных услугах на основе роста их объёма и качества, повышения потребительских свойств жилья за счет проведения капитального ремонта жилищного фонда, модернизации и реконструкции инфраструктуры жилищно-коммунального хозяйства.</w:t>
      </w:r>
    </w:p>
    <w:p w:rsidR="007132B5" w:rsidRDefault="007132B5" w:rsidP="00037960">
      <w:pPr>
        <w:shd w:val="clear" w:color="auto" w:fill="FFFFFF"/>
        <w:spacing w:before="14" w:line="324" w:lineRule="exact"/>
        <w:ind w:right="29" w:firstLine="706"/>
      </w:pPr>
      <w:r>
        <w:rPr>
          <w:sz w:val="28"/>
          <w:szCs w:val="28"/>
        </w:rPr>
        <w:t>В соответствии с поставленной целью основной задачей совершенствования функционирования жилищно-коммунального комплекса является повышение эффективности оказываемых жилищно-коммунальных услуг при одновременной сбалансированности интересов производителей и потребителей.</w:t>
      </w:r>
    </w:p>
    <w:p w:rsidR="007132B5" w:rsidRDefault="007132B5" w:rsidP="007132B5">
      <w:pPr>
        <w:shd w:val="clear" w:color="auto" w:fill="FFFFFF"/>
        <w:spacing w:line="324" w:lineRule="exact"/>
        <w:ind w:left="1231"/>
      </w:pPr>
      <w:r>
        <w:rPr>
          <w:sz w:val="28"/>
          <w:szCs w:val="28"/>
        </w:rPr>
        <w:t>Пути решения поставленной задачи:</w:t>
      </w:r>
    </w:p>
    <w:p w:rsidR="007132B5" w:rsidRDefault="007132B5" w:rsidP="007132B5">
      <w:pPr>
        <w:shd w:val="clear" w:color="auto" w:fill="FFFFFF"/>
        <w:tabs>
          <w:tab w:val="left" w:pos="1483"/>
        </w:tabs>
        <w:spacing w:before="7" w:line="324" w:lineRule="exact"/>
        <w:ind w:left="518" w:right="29" w:firstLine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создать рыночную модель управ</w:t>
      </w:r>
      <w:r w:rsidR="00037960">
        <w:rPr>
          <w:sz w:val="28"/>
          <w:szCs w:val="28"/>
        </w:rPr>
        <w:t xml:space="preserve">ления жилищным фондом на основе </w:t>
      </w:r>
      <w:r>
        <w:rPr>
          <w:sz w:val="28"/>
          <w:szCs w:val="28"/>
        </w:rPr>
        <w:t>обеспечения условий для выбора и реализации спо</w:t>
      </w:r>
      <w:r w:rsidR="00037960">
        <w:rPr>
          <w:sz w:val="28"/>
          <w:szCs w:val="28"/>
        </w:rPr>
        <w:t>соба управления многоквартирным домом</w:t>
      </w:r>
      <w:r>
        <w:rPr>
          <w:sz w:val="28"/>
          <w:szCs w:val="28"/>
        </w:rPr>
        <w:t>;</w:t>
      </w:r>
    </w:p>
    <w:p w:rsidR="007132B5" w:rsidRDefault="007132B5" w:rsidP="00037960">
      <w:pPr>
        <w:shd w:val="clear" w:color="auto" w:fill="FFFFFF"/>
        <w:tabs>
          <w:tab w:val="left" w:pos="1555"/>
        </w:tabs>
        <w:spacing w:line="324" w:lineRule="exact"/>
        <w:ind w:left="526" w:right="29" w:firstLine="706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привлечь инвестиции в развитие жилищно-коммунального комплекс</w:t>
      </w:r>
      <w:r w:rsidR="00037960">
        <w:rPr>
          <w:sz w:val="28"/>
          <w:szCs w:val="28"/>
        </w:rPr>
        <w:t xml:space="preserve">а, </w:t>
      </w:r>
      <w:r>
        <w:rPr>
          <w:sz w:val="28"/>
          <w:szCs w:val="28"/>
        </w:rPr>
        <w:t>способствующие   повышению   финансовой   устойчивости   предприятий   данно</w:t>
      </w:r>
      <w:r w:rsidR="00037960">
        <w:rPr>
          <w:sz w:val="28"/>
          <w:szCs w:val="28"/>
        </w:rPr>
        <w:t>й</w:t>
      </w:r>
      <w:r w:rsidRPr="006E3528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сферы;</w:t>
      </w:r>
    </w:p>
    <w:p w:rsidR="007132B5" w:rsidRDefault="007132B5" w:rsidP="007132B5">
      <w:pPr>
        <w:shd w:val="clear" w:color="auto" w:fill="FFFFFF"/>
        <w:tabs>
          <w:tab w:val="left" w:pos="1555"/>
        </w:tabs>
        <w:spacing w:line="324" w:lineRule="exact"/>
        <w:ind w:left="526" w:right="22" w:firstLine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привести в соответствие установ</w:t>
      </w:r>
      <w:r w:rsidR="00037960">
        <w:rPr>
          <w:sz w:val="28"/>
          <w:szCs w:val="28"/>
        </w:rPr>
        <w:t xml:space="preserve">ленным санитарным и техническим </w:t>
      </w:r>
      <w:r>
        <w:rPr>
          <w:sz w:val="28"/>
          <w:szCs w:val="28"/>
        </w:rPr>
        <w:t>правилам и нормам инженерные сет</w:t>
      </w:r>
      <w:r w:rsidR="00037960">
        <w:rPr>
          <w:sz w:val="28"/>
          <w:szCs w:val="28"/>
        </w:rPr>
        <w:t xml:space="preserve">и водоснабжения, водоотведения, электро- и </w:t>
      </w:r>
      <w:r>
        <w:rPr>
          <w:sz w:val="28"/>
          <w:szCs w:val="28"/>
        </w:rPr>
        <w:t>теплоснабжения, а также строительные конс</w:t>
      </w:r>
      <w:r w:rsidR="00037960">
        <w:rPr>
          <w:sz w:val="28"/>
          <w:szCs w:val="28"/>
        </w:rPr>
        <w:t xml:space="preserve">трукции и элементы жилых домов, </w:t>
      </w:r>
      <w:r>
        <w:rPr>
          <w:sz w:val="28"/>
          <w:szCs w:val="28"/>
        </w:rPr>
        <w:t>обеспечивая безопасность проживания в них.</w:t>
      </w:r>
    </w:p>
    <w:p w:rsidR="007132B5" w:rsidRDefault="007132B5" w:rsidP="007132B5">
      <w:pPr>
        <w:shd w:val="clear" w:color="auto" w:fill="FFFFFF"/>
        <w:spacing w:before="7" w:line="324" w:lineRule="exact"/>
        <w:ind w:left="526" w:right="14" w:firstLine="713"/>
        <w:rPr>
          <w:sz w:val="28"/>
          <w:szCs w:val="28"/>
        </w:rPr>
      </w:pPr>
      <w:r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 только после капитального ремонта</w:t>
      </w:r>
      <w:r w:rsidR="00037960">
        <w:rPr>
          <w:sz w:val="28"/>
          <w:szCs w:val="28"/>
        </w:rPr>
        <w:t>.</w:t>
      </w:r>
    </w:p>
    <w:p w:rsidR="007132B5" w:rsidRPr="00EE5023" w:rsidRDefault="007132B5" w:rsidP="007132B5">
      <w:pPr>
        <w:shd w:val="clear" w:color="auto" w:fill="FFFFFF"/>
        <w:spacing w:before="7" w:line="324" w:lineRule="exact"/>
        <w:ind w:left="526" w:right="14" w:firstLine="713"/>
        <w:rPr>
          <w:sz w:val="28"/>
          <w:szCs w:val="28"/>
        </w:rPr>
      </w:pPr>
    </w:p>
    <w:p w:rsidR="007132B5" w:rsidRDefault="007132B5" w:rsidP="007132B5">
      <w:pPr>
        <w:shd w:val="clear" w:color="auto" w:fill="FFFFFF"/>
        <w:spacing w:before="360"/>
        <w:ind w:left="1822"/>
      </w:pPr>
      <w:r>
        <w:rPr>
          <w:b/>
          <w:bCs/>
          <w:sz w:val="28"/>
          <w:szCs w:val="28"/>
        </w:rPr>
        <w:t>3. Повышение благосостояния и качества жизни населения.</w:t>
      </w:r>
    </w:p>
    <w:p w:rsidR="007132B5" w:rsidRDefault="007132B5" w:rsidP="007132B5">
      <w:pPr>
        <w:shd w:val="clear" w:color="auto" w:fill="FFFFFF"/>
        <w:spacing w:before="324"/>
        <w:ind w:left="2671"/>
      </w:pPr>
      <w:r>
        <w:rPr>
          <w:spacing w:val="-1"/>
          <w:sz w:val="28"/>
          <w:szCs w:val="28"/>
          <w:u w:val="single"/>
        </w:rPr>
        <w:t>Труд и занятость, развитие кадрового потенциала</w:t>
      </w:r>
    </w:p>
    <w:p w:rsidR="007132B5" w:rsidRDefault="007132B5" w:rsidP="007132B5">
      <w:pPr>
        <w:shd w:val="clear" w:color="auto" w:fill="FFFFFF"/>
        <w:ind w:right="22"/>
        <w:jc w:val="center"/>
      </w:pPr>
    </w:p>
    <w:p w:rsidR="007132B5" w:rsidRDefault="007132B5" w:rsidP="007132B5">
      <w:pPr>
        <w:shd w:val="clear" w:color="auto" w:fill="FFFFFF"/>
        <w:spacing w:before="122" w:line="346" w:lineRule="exact"/>
        <w:ind w:left="567" w:right="29" w:firstLine="553"/>
      </w:pPr>
      <w:r>
        <w:rPr>
          <w:spacing w:val="-1"/>
          <w:sz w:val="28"/>
          <w:szCs w:val="28"/>
        </w:rPr>
        <w:t xml:space="preserve"> Приоритетными направлениями политики в области социального обеспечения </w:t>
      </w:r>
      <w:r>
        <w:rPr>
          <w:sz w:val="28"/>
          <w:szCs w:val="28"/>
        </w:rPr>
        <w:t>являются:</w:t>
      </w:r>
    </w:p>
    <w:p w:rsidR="007132B5" w:rsidRDefault="007132B5" w:rsidP="007132B5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24" w:lineRule="exact"/>
        <w:ind w:left="567" w:firstLine="553"/>
        <w:jc w:val="left"/>
        <w:rPr>
          <w:sz w:val="28"/>
          <w:szCs w:val="28"/>
        </w:rPr>
      </w:pPr>
      <w:r>
        <w:rPr>
          <w:sz w:val="28"/>
          <w:szCs w:val="28"/>
        </w:rPr>
        <w:t>опека и попечительство;</w:t>
      </w:r>
    </w:p>
    <w:p w:rsidR="007132B5" w:rsidRDefault="007132B5" w:rsidP="007132B5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24" w:lineRule="exact"/>
        <w:ind w:left="567" w:right="36" w:firstLine="553"/>
        <w:rPr>
          <w:sz w:val="28"/>
          <w:szCs w:val="28"/>
        </w:rPr>
      </w:pPr>
      <w:r>
        <w:rPr>
          <w:sz w:val="28"/>
          <w:szCs w:val="28"/>
        </w:rPr>
        <w:t>социальная поддержка многодетных семей с несовершеннолетними детьми, детей-сирот;</w:t>
      </w:r>
    </w:p>
    <w:p w:rsidR="007132B5" w:rsidRDefault="007132B5" w:rsidP="007132B5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24" w:lineRule="exact"/>
        <w:ind w:left="567" w:firstLine="553"/>
        <w:jc w:val="left"/>
        <w:rPr>
          <w:sz w:val="28"/>
          <w:szCs w:val="28"/>
        </w:rPr>
      </w:pPr>
      <w:r>
        <w:rPr>
          <w:sz w:val="28"/>
          <w:szCs w:val="28"/>
        </w:rPr>
        <w:t>социальная поддержка пожилых граждан;</w:t>
      </w:r>
    </w:p>
    <w:p w:rsidR="007132B5" w:rsidRDefault="007132B5" w:rsidP="007132B5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24" w:lineRule="exact"/>
        <w:ind w:left="567" w:firstLine="553"/>
        <w:jc w:val="left"/>
        <w:rPr>
          <w:sz w:val="28"/>
          <w:szCs w:val="28"/>
        </w:rPr>
      </w:pPr>
      <w:r>
        <w:rPr>
          <w:sz w:val="28"/>
          <w:szCs w:val="28"/>
        </w:rPr>
        <w:t>социальная поддержка и реабилитация инвалидов;</w:t>
      </w:r>
    </w:p>
    <w:p w:rsidR="007132B5" w:rsidRPr="0047169E" w:rsidRDefault="007132B5" w:rsidP="0047169E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24" w:lineRule="exact"/>
        <w:ind w:left="567" w:right="22" w:firstLine="553"/>
        <w:rPr>
          <w:sz w:val="28"/>
          <w:szCs w:val="28"/>
        </w:rPr>
      </w:pPr>
      <w:r>
        <w:rPr>
          <w:sz w:val="28"/>
          <w:szCs w:val="28"/>
        </w:rPr>
        <w:t>оказание социальной помощи на развитие личных подворий для улучшения благосостояния малообеспеченных семей.</w:t>
      </w:r>
    </w:p>
    <w:p w:rsidR="007132B5" w:rsidRDefault="007132B5" w:rsidP="007132B5">
      <w:pPr>
        <w:widowControl w:val="0"/>
        <w:numPr>
          <w:ilvl w:val="0"/>
          <w:numId w:val="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24" w:lineRule="exact"/>
        <w:ind w:left="567" w:right="22" w:firstLine="553"/>
        <w:rPr>
          <w:sz w:val="28"/>
          <w:szCs w:val="28"/>
        </w:rPr>
      </w:pPr>
      <w:r>
        <w:rPr>
          <w:sz w:val="28"/>
          <w:szCs w:val="28"/>
        </w:rPr>
        <w:t>совершенствование социальной инфраструктуры по предоставлению социальных услуг уязвимым категориям граждан;</w:t>
      </w:r>
    </w:p>
    <w:p w:rsidR="007132B5" w:rsidRDefault="007132B5" w:rsidP="007132B5">
      <w:pPr>
        <w:widowControl w:val="0"/>
        <w:numPr>
          <w:ilvl w:val="0"/>
          <w:numId w:val="3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24" w:lineRule="exact"/>
        <w:ind w:left="567" w:right="14" w:firstLine="553"/>
        <w:rPr>
          <w:sz w:val="28"/>
          <w:szCs w:val="28"/>
        </w:rPr>
      </w:pPr>
      <w:r>
        <w:rPr>
          <w:sz w:val="28"/>
          <w:szCs w:val="28"/>
        </w:rPr>
        <w:t>организация культурно-досуговой деятельности в системе социальной защиты населения.</w:t>
      </w:r>
    </w:p>
    <w:p w:rsidR="0047169E" w:rsidRDefault="0047169E" w:rsidP="0047169E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24" w:lineRule="exact"/>
        <w:ind w:left="1120" w:right="14"/>
        <w:rPr>
          <w:sz w:val="28"/>
          <w:szCs w:val="28"/>
        </w:rPr>
      </w:pPr>
    </w:p>
    <w:p w:rsidR="007132B5" w:rsidRDefault="007132B5" w:rsidP="007132B5">
      <w:pPr>
        <w:shd w:val="clear" w:color="auto" w:fill="FFFFFF"/>
        <w:spacing w:line="324" w:lineRule="exact"/>
        <w:ind w:left="567" w:right="22" w:firstLine="553"/>
      </w:pPr>
      <w:r>
        <w:rPr>
          <w:sz w:val="28"/>
          <w:szCs w:val="28"/>
        </w:rPr>
        <w:t>Основные задачи в сфере социальной поддержки и социального обслуживания граждан, проживающих на территории сельского поселения «</w:t>
      </w:r>
      <w:r w:rsidR="0047169E">
        <w:rPr>
          <w:sz w:val="28"/>
          <w:szCs w:val="28"/>
        </w:rPr>
        <w:t>Нижнецасучейское</w:t>
      </w:r>
      <w:r>
        <w:rPr>
          <w:sz w:val="28"/>
          <w:szCs w:val="28"/>
        </w:rPr>
        <w:t>»:</w:t>
      </w:r>
    </w:p>
    <w:p w:rsidR="007132B5" w:rsidRDefault="007132B5" w:rsidP="007132B5">
      <w:pPr>
        <w:shd w:val="clear" w:color="auto" w:fill="FFFFFF"/>
        <w:tabs>
          <w:tab w:val="left" w:pos="1073"/>
        </w:tabs>
        <w:spacing w:line="324" w:lineRule="exact"/>
        <w:ind w:left="567" w:right="14" w:firstLine="55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систематического монит</w:t>
      </w:r>
      <w:r w:rsidR="0047169E">
        <w:rPr>
          <w:sz w:val="28"/>
          <w:szCs w:val="28"/>
        </w:rPr>
        <w:t xml:space="preserve">оринга социально-экономического </w:t>
      </w:r>
      <w:r>
        <w:rPr>
          <w:sz w:val="28"/>
          <w:szCs w:val="28"/>
        </w:rPr>
        <w:t xml:space="preserve">положения и социально-психологического состояния </w:t>
      </w:r>
      <w:r>
        <w:rPr>
          <w:sz w:val="28"/>
          <w:szCs w:val="28"/>
        </w:rPr>
        <w:lastRenderedPageBreak/>
        <w:t>различных групп населения</w:t>
      </w:r>
      <w:r w:rsidR="0047169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(семья, дети, престарелые граждане, и</w:t>
      </w:r>
      <w:r w:rsidR="0047169E">
        <w:rPr>
          <w:sz w:val="28"/>
          <w:szCs w:val="28"/>
        </w:rPr>
        <w:t xml:space="preserve">нвалиды, лица без определенного </w:t>
      </w:r>
      <w:r>
        <w:rPr>
          <w:sz w:val="28"/>
          <w:szCs w:val="28"/>
        </w:rPr>
        <w:t>места жительства и т.д.);</w:t>
      </w:r>
    </w:p>
    <w:p w:rsidR="007132B5" w:rsidRDefault="007132B5" w:rsidP="0047169E">
      <w:pPr>
        <w:pStyle w:val="a3"/>
        <w:numPr>
          <w:ilvl w:val="0"/>
          <w:numId w:val="13"/>
        </w:numPr>
        <w:shd w:val="clear" w:color="auto" w:fill="FFFFFF"/>
        <w:tabs>
          <w:tab w:val="left" w:pos="958"/>
        </w:tabs>
        <w:spacing w:line="324" w:lineRule="exact"/>
        <w:ind w:right="14"/>
      </w:pPr>
      <w:r w:rsidRPr="0047169E">
        <w:rPr>
          <w:sz w:val="28"/>
          <w:szCs w:val="28"/>
        </w:rPr>
        <w:t>расширение спектра бесплатных (частичн</w:t>
      </w:r>
      <w:r w:rsidR="0047169E" w:rsidRPr="0047169E">
        <w:rPr>
          <w:sz w:val="28"/>
          <w:szCs w:val="28"/>
        </w:rPr>
        <w:t xml:space="preserve">о оплачиваемых) услуг в системе </w:t>
      </w:r>
      <w:r w:rsidRPr="0047169E">
        <w:rPr>
          <w:sz w:val="28"/>
          <w:szCs w:val="28"/>
        </w:rPr>
        <w:t>социального обслуживания населения;</w:t>
      </w:r>
    </w:p>
    <w:p w:rsidR="0047169E" w:rsidRPr="0047169E" w:rsidRDefault="007132B5" w:rsidP="0047169E">
      <w:pPr>
        <w:pStyle w:val="a3"/>
        <w:numPr>
          <w:ilvl w:val="0"/>
          <w:numId w:val="13"/>
        </w:numPr>
        <w:shd w:val="clear" w:color="auto" w:fill="FFFFFF"/>
        <w:spacing w:before="7" w:line="324" w:lineRule="exact"/>
        <w:ind w:right="7"/>
      </w:pPr>
      <w:r w:rsidRPr="0047169E">
        <w:rPr>
          <w:sz w:val="28"/>
          <w:szCs w:val="28"/>
        </w:rPr>
        <w:t>укрепление и наращивание материально-технической базы учреждений социального обслуживания для оказания всесторонней помощи социально уязвимым группам населения;</w:t>
      </w:r>
    </w:p>
    <w:p w:rsidR="0047169E" w:rsidRPr="0047169E" w:rsidRDefault="007132B5" w:rsidP="0047169E">
      <w:pPr>
        <w:pStyle w:val="a3"/>
        <w:numPr>
          <w:ilvl w:val="0"/>
          <w:numId w:val="13"/>
        </w:numPr>
        <w:shd w:val="clear" w:color="auto" w:fill="FFFFFF"/>
        <w:spacing w:before="7" w:line="324" w:lineRule="exact"/>
        <w:ind w:right="7"/>
      </w:pPr>
      <w:r w:rsidRPr="0047169E">
        <w:rPr>
          <w:sz w:val="28"/>
          <w:szCs w:val="28"/>
        </w:rPr>
        <w:t>дальнейшее развитие и совершенствование социального обслуживания престарелых граждан и инвалидов на дому;</w:t>
      </w:r>
    </w:p>
    <w:p w:rsidR="007132B5" w:rsidRPr="0047169E" w:rsidRDefault="007132B5" w:rsidP="0047169E">
      <w:pPr>
        <w:pStyle w:val="a3"/>
        <w:numPr>
          <w:ilvl w:val="0"/>
          <w:numId w:val="13"/>
        </w:numPr>
        <w:shd w:val="clear" w:color="auto" w:fill="FFFFFF"/>
        <w:spacing w:before="7" w:line="324" w:lineRule="exact"/>
        <w:ind w:right="7"/>
      </w:pPr>
      <w:r w:rsidRPr="0047169E">
        <w:rPr>
          <w:sz w:val="28"/>
          <w:szCs w:val="28"/>
        </w:rPr>
        <w:t>взаимодействие с негосударственными учреждениями, попечительскими советами, общественными объединениями по вопросам социальной поддержки населения;</w:t>
      </w:r>
    </w:p>
    <w:p w:rsidR="007132B5" w:rsidRDefault="007132B5" w:rsidP="0047169E">
      <w:pPr>
        <w:pStyle w:val="a3"/>
        <w:numPr>
          <w:ilvl w:val="0"/>
          <w:numId w:val="13"/>
        </w:numPr>
        <w:shd w:val="clear" w:color="auto" w:fill="FFFFFF"/>
        <w:tabs>
          <w:tab w:val="left" w:pos="1166"/>
        </w:tabs>
        <w:spacing w:line="324" w:lineRule="exact"/>
        <w:ind w:right="7"/>
      </w:pPr>
      <w:r w:rsidRPr="0047169E">
        <w:rPr>
          <w:sz w:val="28"/>
          <w:szCs w:val="28"/>
        </w:rPr>
        <w:t>разработка и реализация соци</w:t>
      </w:r>
      <w:r w:rsidR="0047169E">
        <w:rPr>
          <w:sz w:val="28"/>
          <w:szCs w:val="28"/>
        </w:rPr>
        <w:t xml:space="preserve">альных программ, обеспечивающих </w:t>
      </w:r>
      <w:r w:rsidRPr="0047169E">
        <w:rPr>
          <w:sz w:val="28"/>
          <w:szCs w:val="28"/>
        </w:rPr>
        <w:t>комплексный подход к решению социальных проблем;</w:t>
      </w:r>
    </w:p>
    <w:p w:rsidR="007132B5" w:rsidRDefault="007132B5" w:rsidP="0047169E">
      <w:pPr>
        <w:pStyle w:val="a3"/>
        <w:numPr>
          <w:ilvl w:val="0"/>
          <w:numId w:val="13"/>
        </w:numPr>
        <w:shd w:val="clear" w:color="auto" w:fill="FFFFFF"/>
        <w:tabs>
          <w:tab w:val="left" w:pos="965"/>
        </w:tabs>
        <w:spacing w:before="7" w:line="324" w:lineRule="exact"/>
        <w:ind w:right="7"/>
      </w:pPr>
      <w:r w:rsidRPr="0047169E">
        <w:rPr>
          <w:sz w:val="28"/>
          <w:szCs w:val="28"/>
        </w:rPr>
        <w:t>создание базы данных по всем категория</w:t>
      </w:r>
      <w:r w:rsidR="0047169E">
        <w:rPr>
          <w:sz w:val="28"/>
          <w:szCs w:val="28"/>
        </w:rPr>
        <w:t xml:space="preserve">м граждан, нуждающихся в особой </w:t>
      </w:r>
      <w:r w:rsidRPr="0047169E">
        <w:rPr>
          <w:sz w:val="28"/>
          <w:szCs w:val="28"/>
        </w:rPr>
        <w:t>заботе государства;</w:t>
      </w:r>
    </w:p>
    <w:p w:rsidR="007132B5" w:rsidRDefault="007132B5" w:rsidP="0047169E">
      <w:pPr>
        <w:pStyle w:val="a3"/>
        <w:numPr>
          <w:ilvl w:val="0"/>
          <w:numId w:val="13"/>
        </w:numPr>
        <w:shd w:val="clear" w:color="auto" w:fill="FFFFFF"/>
        <w:tabs>
          <w:tab w:val="left" w:pos="1123"/>
        </w:tabs>
        <w:spacing w:line="324" w:lineRule="exact"/>
      </w:pPr>
      <w:r w:rsidRPr="0047169E">
        <w:rPr>
          <w:sz w:val="28"/>
          <w:szCs w:val="28"/>
        </w:rPr>
        <w:t>привлечение бюджетных и внеб</w:t>
      </w:r>
      <w:r w:rsidR="0047169E">
        <w:rPr>
          <w:sz w:val="28"/>
          <w:szCs w:val="28"/>
        </w:rPr>
        <w:t xml:space="preserve">юджетных средств для реализации </w:t>
      </w:r>
      <w:r w:rsidRPr="0047169E">
        <w:rPr>
          <w:sz w:val="28"/>
          <w:szCs w:val="28"/>
        </w:rPr>
        <w:t>социальных программ.</w:t>
      </w:r>
    </w:p>
    <w:p w:rsidR="007132B5" w:rsidRDefault="007132B5" w:rsidP="007132B5">
      <w:pPr>
        <w:shd w:val="clear" w:color="auto" w:fill="FFFFFF"/>
        <w:spacing w:before="14" w:line="324" w:lineRule="exact"/>
        <w:ind w:left="567" w:right="7" w:firstLine="553"/>
      </w:pPr>
      <w:r>
        <w:rPr>
          <w:sz w:val="28"/>
          <w:szCs w:val="28"/>
        </w:rPr>
        <w:t xml:space="preserve">Для реализации поставленной цели и решения комплекса задач в сфере </w:t>
      </w:r>
      <w:r>
        <w:rPr>
          <w:spacing w:val="-1"/>
          <w:sz w:val="28"/>
          <w:szCs w:val="28"/>
        </w:rPr>
        <w:t xml:space="preserve">социального обеспечения населения в 2013 году на территории сельского поселения </w:t>
      </w:r>
      <w:r>
        <w:rPr>
          <w:sz w:val="28"/>
          <w:szCs w:val="28"/>
        </w:rPr>
        <w:t>«</w:t>
      </w:r>
      <w:r w:rsidR="0047169E">
        <w:rPr>
          <w:sz w:val="28"/>
          <w:szCs w:val="28"/>
        </w:rPr>
        <w:t>Нижнецасучейское</w:t>
      </w:r>
      <w:r>
        <w:rPr>
          <w:sz w:val="28"/>
          <w:szCs w:val="28"/>
        </w:rPr>
        <w:t>» необходимо реализовать следующие мероприятия:</w:t>
      </w:r>
    </w:p>
    <w:p w:rsidR="007132B5" w:rsidRDefault="0047169E" w:rsidP="004716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line="324" w:lineRule="exact"/>
        <w:ind w:left="709" w:right="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осуществление адресной социальной поддержки населения в форме предоставления гражданам субсидий на оплату жилого помещения и коммунальных услуг;</w:t>
      </w:r>
    </w:p>
    <w:p w:rsidR="007132B5" w:rsidRDefault="0047169E" w:rsidP="004716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9" w:line="324" w:lineRule="exact"/>
        <w:ind w:left="709" w:right="7"/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содействие в разработке наиболее эффективных механизмов, обеспечивающих реализацию мер социальной поддержки населения, в том числе ветеранов труда, тружеников тыла, реабилитированных, инвалидов, многодетных семей, детей-сирот;</w:t>
      </w:r>
    </w:p>
    <w:p w:rsidR="007132B5" w:rsidRDefault="007132B5" w:rsidP="0047169E">
      <w:pPr>
        <w:shd w:val="clear" w:color="auto" w:fill="FFFFFF"/>
        <w:tabs>
          <w:tab w:val="left" w:pos="426"/>
          <w:tab w:val="left" w:pos="886"/>
        </w:tabs>
        <w:spacing w:before="166" w:line="324" w:lineRule="exact"/>
        <w:ind w:left="709" w:right="43" w:firstLine="1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механизмов государственно-общественного управления качеством</w:t>
      </w:r>
      <w:r>
        <w:rPr>
          <w:sz w:val="28"/>
          <w:szCs w:val="28"/>
        </w:rPr>
        <w:br/>
        <w:t>образования;</w:t>
      </w:r>
    </w:p>
    <w:p w:rsidR="007132B5" w:rsidRDefault="007132B5" w:rsidP="0047169E">
      <w:pPr>
        <w:shd w:val="clear" w:color="auto" w:fill="FFFFFF"/>
        <w:tabs>
          <w:tab w:val="left" w:pos="426"/>
        </w:tabs>
        <w:spacing w:before="7" w:line="324" w:lineRule="exact"/>
        <w:ind w:left="709" w:right="43" w:firstLine="11"/>
      </w:pPr>
      <w:r>
        <w:rPr>
          <w:sz w:val="28"/>
          <w:szCs w:val="28"/>
        </w:rPr>
        <w:t>внедрение новых образовательных технологий, устанавливающих преемственную связь дошкольного и начального образования на содержательной основе;</w:t>
      </w:r>
    </w:p>
    <w:p w:rsidR="007132B5" w:rsidRDefault="0047169E" w:rsidP="0047169E">
      <w:pPr>
        <w:widowControl w:val="0"/>
        <w:shd w:val="clear" w:color="auto" w:fill="FFFFFF"/>
        <w:tabs>
          <w:tab w:val="left" w:pos="426"/>
          <w:tab w:val="left" w:pos="886"/>
        </w:tabs>
        <w:autoSpaceDE w:val="0"/>
        <w:autoSpaceDN w:val="0"/>
        <w:adjustRightInd w:val="0"/>
        <w:spacing w:before="7" w:line="324" w:lineRule="exact"/>
        <w:ind w:left="709" w:right="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создание мониторинга качества образования на основе разработки методики системной диагностики с позиций комплексного подхода к анализу и прогнозу развития системы непрерывного образования;</w:t>
      </w:r>
    </w:p>
    <w:p w:rsidR="0047169E" w:rsidRDefault="0047169E" w:rsidP="00E17E0E">
      <w:pPr>
        <w:widowControl w:val="0"/>
        <w:shd w:val="clear" w:color="auto" w:fill="FFFFFF"/>
        <w:tabs>
          <w:tab w:val="left" w:pos="426"/>
          <w:tab w:val="left" w:pos="886"/>
        </w:tabs>
        <w:autoSpaceDE w:val="0"/>
        <w:autoSpaceDN w:val="0"/>
        <w:adjustRightInd w:val="0"/>
        <w:spacing w:line="324" w:lineRule="exact"/>
        <w:ind w:left="709" w:right="29"/>
        <w:rPr>
          <w:sz w:val="28"/>
          <w:szCs w:val="28"/>
        </w:rPr>
      </w:pPr>
    </w:p>
    <w:p w:rsidR="0047169E" w:rsidRDefault="0047169E" w:rsidP="00E17E0E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line="324" w:lineRule="exact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целевое финансирование ведущих инновационных проектов;</w:t>
      </w:r>
    </w:p>
    <w:p w:rsidR="007132B5" w:rsidRDefault="007132B5" w:rsidP="00E17E0E">
      <w:pPr>
        <w:shd w:val="clear" w:color="auto" w:fill="FFFFFF"/>
        <w:tabs>
          <w:tab w:val="left" w:pos="1008"/>
        </w:tabs>
        <w:spacing w:line="324" w:lineRule="exact"/>
        <w:ind w:left="709" w:right="36" w:firstLine="1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совершенствование системы подгото</w:t>
      </w:r>
      <w:r w:rsidR="0047169E">
        <w:rPr>
          <w:sz w:val="28"/>
          <w:szCs w:val="28"/>
        </w:rPr>
        <w:t xml:space="preserve">вки, переподготовки и повышения </w:t>
      </w:r>
      <w:r>
        <w:rPr>
          <w:sz w:val="28"/>
          <w:szCs w:val="28"/>
        </w:rPr>
        <w:t>квалификации педагогических и руководящих кадров системы образования;</w:t>
      </w:r>
    </w:p>
    <w:p w:rsidR="007132B5" w:rsidRDefault="007132B5" w:rsidP="00E17E0E">
      <w:pPr>
        <w:shd w:val="clear" w:color="auto" w:fill="FFFFFF"/>
        <w:tabs>
          <w:tab w:val="left" w:pos="1087"/>
        </w:tabs>
        <w:spacing w:line="324" w:lineRule="exact"/>
        <w:ind w:left="709" w:right="36" w:firstLine="1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сотрудничество и совместная деятельность учреждений</w:t>
      </w:r>
      <w:r>
        <w:rPr>
          <w:sz w:val="28"/>
          <w:szCs w:val="28"/>
        </w:rPr>
        <w:br/>
        <w:t>образования и культуры;</w:t>
      </w:r>
    </w:p>
    <w:p w:rsidR="007132B5" w:rsidRDefault="00E17E0E" w:rsidP="00E17E0E">
      <w:pPr>
        <w:shd w:val="clear" w:color="auto" w:fill="FFFFFF"/>
        <w:spacing w:line="324" w:lineRule="exact"/>
        <w:ind w:left="709" w:right="36" w:firstLine="11"/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совершенствование материально-технической базы учреждений образования;</w:t>
      </w:r>
    </w:p>
    <w:p w:rsidR="007132B5" w:rsidRDefault="007132B5" w:rsidP="00E17E0E">
      <w:pPr>
        <w:shd w:val="clear" w:color="auto" w:fill="FFFFFF"/>
        <w:tabs>
          <w:tab w:val="left" w:pos="878"/>
        </w:tabs>
        <w:spacing w:line="324" w:lineRule="exact"/>
        <w:ind w:left="709" w:firstLine="1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реструктуризация сети образовательных учреждений;</w:t>
      </w:r>
    </w:p>
    <w:p w:rsidR="007132B5" w:rsidRDefault="007132B5" w:rsidP="00E17E0E">
      <w:pPr>
        <w:shd w:val="clear" w:color="auto" w:fill="FFFFFF"/>
        <w:tabs>
          <w:tab w:val="left" w:pos="979"/>
        </w:tabs>
        <w:spacing w:line="324" w:lineRule="exact"/>
        <w:ind w:left="709" w:right="29" w:firstLine="1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расширение участия общественности </w:t>
      </w:r>
      <w:r w:rsidR="00E17E0E">
        <w:rPr>
          <w:sz w:val="28"/>
          <w:szCs w:val="28"/>
        </w:rPr>
        <w:t xml:space="preserve">в управлении образованием путем </w:t>
      </w:r>
      <w:r>
        <w:rPr>
          <w:sz w:val="28"/>
          <w:szCs w:val="28"/>
        </w:rPr>
        <w:t>развития деятельности попечительских советов,</w:t>
      </w:r>
    </w:p>
    <w:p w:rsidR="007132B5" w:rsidRDefault="00E17E0E" w:rsidP="00E17E0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4" w:lineRule="exact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развитие и совершенствование коррекционного образования детей;</w:t>
      </w:r>
    </w:p>
    <w:p w:rsidR="007132B5" w:rsidRDefault="00E17E0E" w:rsidP="00E17E0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24" w:lineRule="exact"/>
        <w:ind w:left="709" w:right="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создание в образовательных учреждениях системы профилактики вредных привычек и наркозависимости.</w:t>
      </w:r>
    </w:p>
    <w:p w:rsidR="007132B5" w:rsidRDefault="00E17E0E" w:rsidP="00E17E0E">
      <w:pPr>
        <w:shd w:val="clear" w:color="auto" w:fill="FFFFFF"/>
        <w:spacing w:line="324" w:lineRule="exact"/>
        <w:ind w:left="709" w:right="29" w:firstLine="11"/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обеспечение эффективного межведомственного взаимодействия, направленного на возвращение в образовательные учреждения детей, находящихся вне образовательных учреждений.</w:t>
      </w:r>
    </w:p>
    <w:p w:rsidR="007132B5" w:rsidRDefault="007132B5" w:rsidP="00E17E0E">
      <w:pPr>
        <w:shd w:val="clear" w:color="auto" w:fill="FFFFFF"/>
        <w:spacing w:line="324" w:lineRule="exact"/>
        <w:ind w:left="709" w:right="14" w:firstLine="11"/>
      </w:pPr>
      <w:r>
        <w:rPr>
          <w:sz w:val="28"/>
          <w:szCs w:val="28"/>
        </w:rPr>
        <w:t>В целях создания условий для развития и повышения эффективности системы муниципального образования предполагается реализация мероприятий районных целевых программ.</w:t>
      </w:r>
    </w:p>
    <w:p w:rsidR="007132B5" w:rsidRDefault="007132B5" w:rsidP="00E17E0E">
      <w:pPr>
        <w:shd w:val="clear" w:color="auto" w:fill="FFFFFF"/>
        <w:spacing w:line="331" w:lineRule="exact"/>
        <w:ind w:left="2410" w:right="2189"/>
        <w:jc w:val="center"/>
      </w:pPr>
      <w:r>
        <w:rPr>
          <w:spacing w:val="-2"/>
          <w:sz w:val="28"/>
          <w:szCs w:val="28"/>
          <w:u w:val="single"/>
        </w:rPr>
        <w:t>Улуч</w:t>
      </w:r>
      <w:r w:rsidR="00E17E0E">
        <w:rPr>
          <w:spacing w:val="-2"/>
          <w:sz w:val="28"/>
          <w:szCs w:val="28"/>
          <w:u w:val="single"/>
        </w:rPr>
        <w:t xml:space="preserve">шение демографической </w:t>
      </w:r>
      <w:r>
        <w:rPr>
          <w:spacing w:val="-2"/>
          <w:sz w:val="28"/>
          <w:szCs w:val="28"/>
          <w:u w:val="single"/>
        </w:rPr>
        <w:t xml:space="preserve">ситуации. </w:t>
      </w:r>
      <w:r w:rsidR="00E17E0E">
        <w:rPr>
          <w:sz w:val="28"/>
          <w:szCs w:val="28"/>
          <w:u w:val="single"/>
        </w:rPr>
        <w:t xml:space="preserve">Поддержка </w:t>
      </w:r>
      <w:r>
        <w:rPr>
          <w:sz w:val="28"/>
          <w:szCs w:val="28"/>
          <w:u w:val="single"/>
        </w:rPr>
        <w:t>материнства и детства</w:t>
      </w:r>
    </w:p>
    <w:p w:rsidR="007132B5" w:rsidRDefault="007132B5" w:rsidP="00E17E0E">
      <w:pPr>
        <w:shd w:val="clear" w:color="auto" w:fill="FFFFFF"/>
        <w:spacing w:before="317" w:line="324" w:lineRule="exact"/>
        <w:ind w:firstLine="713"/>
      </w:pPr>
      <w:r>
        <w:rPr>
          <w:sz w:val="28"/>
          <w:szCs w:val="28"/>
        </w:rPr>
        <w:t>Целью сельского поселения «</w:t>
      </w:r>
      <w:r w:rsidR="00E17E0E">
        <w:rPr>
          <w:sz w:val="28"/>
          <w:szCs w:val="28"/>
        </w:rPr>
        <w:t>Нижнецасучейское</w:t>
      </w:r>
      <w:r>
        <w:rPr>
          <w:sz w:val="28"/>
          <w:szCs w:val="28"/>
        </w:rPr>
        <w:t>» в 2013 году в сфере улучшения демографической ситуации, поддержки материнства и детства является постепенная стабилизация численности населения поселения, увеличение продолжительности жизни, стимулирование рождаемости, снижение смертности, всестороннее развитие и укрепление семьи.</w:t>
      </w:r>
    </w:p>
    <w:p w:rsidR="007132B5" w:rsidRDefault="007132B5" w:rsidP="00E17E0E">
      <w:pPr>
        <w:shd w:val="clear" w:color="auto" w:fill="FFFFFF"/>
        <w:spacing w:line="331" w:lineRule="exact"/>
        <w:ind w:right="7" w:firstLine="709"/>
      </w:pPr>
      <w:r>
        <w:rPr>
          <w:sz w:val="28"/>
          <w:szCs w:val="28"/>
        </w:rPr>
        <w:t>Для достижения поставленной цели важен комплексный подход, включающий в себя решение целого ряда задач:</w:t>
      </w:r>
    </w:p>
    <w:p w:rsidR="007132B5" w:rsidRDefault="0043118C" w:rsidP="00E17E0E">
      <w:pPr>
        <w:shd w:val="clear" w:color="auto" w:fill="FFFFFF"/>
        <w:ind w:right="5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6798310</wp:posOffset>
                </wp:positionH>
                <wp:positionV relativeFrom="paragraph">
                  <wp:posOffset>-4445</wp:posOffset>
                </wp:positionV>
                <wp:extent cx="0" cy="301625"/>
                <wp:effectExtent l="6985" t="5080" r="1206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5.3pt,-.35pt" to="535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S0DwIAACc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Z6ExvXAEOldrZUBs9qxfzrOl3h5SuWqIOPDJ8vRgIy0JEchcSNs4A/r7/rBn4kKPXsU3n&#10;xnYBEhqAzlGNy00NfvaIDocUTh/SbDGbR3BSXOOMdf4T1x0KRoklUI645PTsfOBBiqtLSKP0VkgZ&#10;tZYK9SXO83weA5yWgoXL4ObsYV9Ji04kTEv8xrx3blYfFYtgLSdsM9qeCDnYkFyqgAeVAJ3RGsbh&#10;x2P6uFlulvkkny02kzyt68nHbZVPFtvsw7x+qKuqzn4GalletIIxrgK762hm+d9JPz6SYahuw3lr&#10;Q3KPHvsFZK//SDpKGdQb5mCv2WVnrxLDNEbn8eWEcX+7B/vt+17/AgAA//8DAFBLAwQUAAYACAAA&#10;ACEAfVjz8d4AAAAKAQAADwAAAGRycy9kb3ducmV2LnhtbEyPwUrDQBCG74LvsIzgrd1VShLSbEoR&#10;9SJYrGKv0+w0Cc3Ohuy2Sd/eLR70+M98/PNNsZpsJ840+Naxhoe5AkFcOdNyreHr82WWgfAB2WDn&#10;mDRcyMOqvL0pMDdu5A86b0MtYgn7HDU0IfS5lL5qyKKfu5447g5usBhiHGppBhxjue3ko1KJtNhy&#10;vNBgT08NVcftyWrIdjhuntt1sqjqXXJ4v6Sv35s3re/vpvUSRKAp/MFw1Y/qUEanvTux8aKLWaUq&#10;iayGWQriCvwO9hoWSQayLOT/F8ofAAAA//8DAFBLAQItABQABgAIAAAAIQC2gziS/gAAAOEBAAAT&#10;AAAAAAAAAAAAAAAAAAAAAABbQ29udGVudF9UeXBlc10ueG1sUEsBAi0AFAAGAAgAAAAhADj9If/W&#10;AAAAlAEAAAsAAAAAAAAAAAAAAAAALwEAAF9yZWxzLy5yZWxzUEsBAi0AFAAGAAgAAAAhAGkiNLQP&#10;AgAAJwQAAA4AAAAAAAAAAAAAAAAALgIAAGRycy9lMm9Eb2MueG1sUEsBAi0AFAAGAAgAAAAhAH1Y&#10;8/HeAAAACgEAAA8AAAAAAAAAAAAAAAAAaQQAAGRycy9kb3ducmV2LnhtbFBLBQYAAAAABAAEAPMA&#10;AAB0BQAAAAA=&#10;" o:allowincell="f" strokeweight=".35pt">
                <w10:wrap anchorx="margin"/>
              </v:line>
            </w:pict>
          </mc:Fallback>
        </mc:AlternateContent>
      </w:r>
      <w:r w:rsidR="007132B5">
        <w:rPr>
          <w:sz w:val="28"/>
          <w:szCs w:val="28"/>
        </w:rPr>
        <w:t xml:space="preserve">      -   обеспечение доступности и качества медицинского обслуживания;</w:t>
      </w:r>
    </w:p>
    <w:p w:rsidR="007132B5" w:rsidRDefault="007132B5" w:rsidP="00E17E0E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 w:line="331" w:lineRule="exact"/>
        <w:ind w:left="749" w:right="65" w:hanging="353"/>
        <w:rPr>
          <w:sz w:val="28"/>
          <w:szCs w:val="28"/>
        </w:rPr>
      </w:pPr>
      <w:r>
        <w:rPr>
          <w:sz w:val="28"/>
          <w:szCs w:val="28"/>
        </w:rPr>
        <w:t>обеспечение спроса на рабочую силу трудоспособного населения на рынке труда поселения;</w:t>
      </w:r>
    </w:p>
    <w:p w:rsidR="007132B5" w:rsidRDefault="007132B5" w:rsidP="00E17E0E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 w:line="331" w:lineRule="exact"/>
        <w:ind w:left="749" w:right="58" w:hanging="353"/>
        <w:rPr>
          <w:sz w:val="28"/>
          <w:szCs w:val="28"/>
        </w:rPr>
      </w:pPr>
      <w:r>
        <w:rPr>
          <w:sz w:val="28"/>
          <w:szCs w:val="28"/>
        </w:rPr>
        <w:t xml:space="preserve">обеспечение граждан жильем в соответствии с утвержденными </w:t>
      </w:r>
      <w:r>
        <w:rPr>
          <w:sz w:val="28"/>
          <w:szCs w:val="28"/>
        </w:rPr>
        <w:lastRenderedPageBreak/>
        <w:t>социальными нормами;</w:t>
      </w:r>
    </w:p>
    <w:p w:rsidR="007132B5" w:rsidRDefault="007132B5" w:rsidP="00E17E0E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9" w:line="240" w:lineRule="auto"/>
        <w:ind w:left="396"/>
        <w:jc w:val="left"/>
        <w:rPr>
          <w:sz w:val="28"/>
          <w:szCs w:val="28"/>
        </w:rPr>
      </w:pPr>
      <w:r>
        <w:rPr>
          <w:sz w:val="28"/>
          <w:szCs w:val="28"/>
        </w:rPr>
        <w:t>оказание социальной помощи малоимущим слоям населения;</w:t>
      </w:r>
    </w:p>
    <w:p w:rsidR="007132B5" w:rsidRDefault="007132B5" w:rsidP="00E17E0E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2" w:line="324" w:lineRule="exact"/>
        <w:ind w:left="749" w:right="65" w:hanging="353"/>
        <w:rPr>
          <w:sz w:val="28"/>
          <w:szCs w:val="28"/>
        </w:rPr>
      </w:pPr>
      <w:r>
        <w:rPr>
          <w:sz w:val="28"/>
          <w:szCs w:val="28"/>
        </w:rPr>
        <w:t>осуществление профилактики заболеваемости и правонарушений детей и подростков;</w:t>
      </w:r>
    </w:p>
    <w:p w:rsidR="007132B5" w:rsidRDefault="007132B5" w:rsidP="00E17E0E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 w:line="324" w:lineRule="exact"/>
        <w:ind w:left="396"/>
        <w:jc w:val="left"/>
        <w:rPr>
          <w:sz w:val="28"/>
          <w:szCs w:val="28"/>
        </w:rPr>
      </w:pPr>
      <w:r>
        <w:rPr>
          <w:sz w:val="28"/>
          <w:szCs w:val="28"/>
        </w:rPr>
        <w:t>другие мероприятия.</w:t>
      </w:r>
    </w:p>
    <w:p w:rsidR="007132B5" w:rsidRDefault="007132B5" w:rsidP="00E17E0E">
      <w:pPr>
        <w:shd w:val="clear" w:color="auto" w:fill="FFFFFF"/>
        <w:spacing w:line="324" w:lineRule="exact"/>
        <w:ind w:right="58" w:hanging="11"/>
      </w:pPr>
      <w:r>
        <w:rPr>
          <w:sz w:val="28"/>
          <w:szCs w:val="28"/>
        </w:rPr>
        <w:t>В условиях нестабильности экономики, и тем более, кризисных явлений в ней, обоснование ожидаемых изменений в демографической ситуации, развитии социальной инфраструктуры представляет собой сложную задачу.</w:t>
      </w:r>
    </w:p>
    <w:p w:rsidR="007132B5" w:rsidRPr="00E17E0E" w:rsidRDefault="007132B5" w:rsidP="007132B5">
      <w:pPr>
        <w:shd w:val="clear" w:color="auto" w:fill="FFFFFF"/>
        <w:spacing w:before="338"/>
        <w:ind w:left="2124" w:hanging="11"/>
        <w:rPr>
          <w:u w:val="single"/>
        </w:rPr>
      </w:pPr>
      <w:r w:rsidRPr="00E17E0E">
        <w:rPr>
          <w:sz w:val="28"/>
          <w:szCs w:val="28"/>
          <w:u w:val="single"/>
        </w:rPr>
        <w:t>Молодежная политика, физическая культура и спорт</w:t>
      </w:r>
    </w:p>
    <w:p w:rsidR="007132B5" w:rsidRDefault="007132B5" w:rsidP="00E17E0E">
      <w:pPr>
        <w:shd w:val="clear" w:color="auto" w:fill="FFFFFF"/>
        <w:spacing w:before="338" w:line="324" w:lineRule="exact"/>
        <w:ind w:left="22" w:right="36" w:firstLine="829"/>
      </w:pPr>
      <w:r>
        <w:rPr>
          <w:sz w:val="28"/>
          <w:szCs w:val="28"/>
        </w:rPr>
        <w:t>Целью развития физической культуры и спорта, молодежной политики сельского поселения «</w:t>
      </w:r>
      <w:r w:rsidR="00E17E0E">
        <w:rPr>
          <w:sz w:val="28"/>
          <w:szCs w:val="28"/>
        </w:rPr>
        <w:t>Нижнецасучейское</w:t>
      </w:r>
      <w:r>
        <w:rPr>
          <w:sz w:val="28"/>
          <w:szCs w:val="28"/>
        </w:rPr>
        <w:t>» в 2013 году является создание условий для занятий физкультурой и спортом, как основы улучшения состояния здоровья граждан, пропаганда здорового образа жизни и обеспечение реализации потребностей в здоровом образе жизни населения поселения.</w:t>
      </w:r>
    </w:p>
    <w:p w:rsidR="007132B5" w:rsidRDefault="007132B5" w:rsidP="00E17E0E">
      <w:pPr>
        <w:shd w:val="clear" w:color="auto" w:fill="FFFFFF"/>
        <w:spacing w:before="7" w:line="324" w:lineRule="exact"/>
        <w:ind w:left="22" w:right="29" w:firstLine="829"/>
      </w:pPr>
      <w:r>
        <w:rPr>
          <w:sz w:val="28"/>
          <w:szCs w:val="28"/>
        </w:rPr>
        <w:t>Основными задачами в области развития физической культуры и спорта являются:</w:t>
      </w:r>
    </w:p>
    <w:p w:rsidR="007132B5" w:rsidRPr="00207D9A" w:rsidRDefault="007132B5" w:rsidP="002B7798">
      <w:pPr>
        <w:pStyle w:val="a3"/>
        <w:numPr>
          <w:ilvl w:val="0"/>
          <w:numId w:val="15"/>
        </w:numPr>
        <w:shd w:val="clear" w:color="auto" w:fill="FFFFFF"/>
        <w:spacing w:line="324" w:lineRule="exact"/>
      </w:pPr>
      <w:r w:rsidRPr="002B7798">
        <w:rPr>
          <w:sz w:val="28"/>
          <w:szCs w:val="28"/>
        </w:rPr>
        <w:t>привлечение населения к активному отдыху, спорту и туризму;</w:t>
      </w:r>
      <w:r w:rsidRPr="00207D9A">
        <w:t xml:space="preserve">                                                          </w:t>
      </w:r>
    </w:p>
    <w:p w:rsidR="007132B5" w:rsidRDefault="007132B5" w:rsidP="002B7798">
      <w:pPr>
        <w:pStyle w:val="a3"/>
        <w:numPr>
          <w:ilvl w:val="0"/>
          <w:numId w:val="15"/>
        </w:numPr>
        <w:shd w:val="clear" w:color="auto" w:fill="FFFFFF"/>
        <w:spacing w:line="324" w:lineRule="exact"/>
      </w:pPr>
      <w:r w:rsidRPr="002B7798">
        <w:rPr>
          <w:sz w:val="28"/>
          <w:szCs w:val="28"/>
        </w:rPr>
        <w:t>пропаганда здорового образа жизни как среди детей и подростков, так и среди взрослого населения поселения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населения;</w:t>
      </w:r>
    </w:p>
    <w:p w:rsidR="007132B5" w:rsidRDefault="007132B5" w:rsidP="002B7798">
      <w:pPr>
        <w:pStyle w:val="a3"/>
        <w:numPr>
          <w:ilvl w:val="0"/>
          <w:numId w:val="15"/>
        </w:numPr>
        <w:shd w:val="clear" w:color="auto" w:fill="FFFFFF"/>
        <w:tabs>
          <w:tab w:val="left" w:pos="1354"/>
        </w:tabs>
        <w:spacing w:line="324" w:lineRule="exact"/>
        <w:ind w:right="29"/>
      </w:pPr>
      <w:r w:rsidRPr="002B7798">
        <w:rPr>
          <w:sz w:val="28"/>
          <w:szCs w:val="28"/>
        </w:rPr>
        <w:t>создание организационно-управленческих, нормативно-правовых,</w:t>
      </w:r>
      <w:r w:rsidRPr="002B7798">
        <w:rPr>
          <w:sz w:val="28"/>
          <w:szCs w:val="28"/>
        </w:rPr>
        <w:br/>
        <w:t>материально-технических, социально-педаго</w:t>
      </w:r>
      <w:r w:rsidR="00E17E0E" w:rsidRPr="002B7798">
        <w:rPr>
          <w:sz w:val="28"/>
          <w:szCs w:val="28"/>
        </w:rPr>
        <w:t xml:space="preserve">гических и медико-биологических </w:t>
      </w:r>
      <w:r w:rsidRPr="002B7798">
        <w:rPr>
          <w:sz w:val="28"/>
          <w:szCs w:val="28"/>
        </w:rPr>
        <w:t>условий для вовлечения различных категорий</w:t>
      </w:r>
      <w:r w:rsidR="00E17E0E" w:rsidRPr="002B7798">
        <w:rPr>
          <w:sz w:val="28"/>
          <w:szCs w:val="28"/>
        </w:rPr>
        <w:t xml:space="preserve"> и групп населения в регулярные </w:t>
      </w:r>
      <w:r w:rsidRPr="002B7798">
        <w:rPr>
          <w:sz w:val="28"/>
          <w:szCs w:val="28"/>
        </w:rPr>
        <w:t>занятия физической культурой и спортом.</w:t>
      </w:r>
    </w:p>
    <w:p w:rsidR="007132B5" w:rsidRDefault="007132B5" w:rsidP="002B7798">
      <w:pPr>
        <w:pStyle w:val="a3"/>
        <w:numPr>
          <w:ilvl w:val="0"/>
          <w:numId w:val="15"/>
        </w:numPr>
        <w:shd w:val="clear" w:color="auto" w:fill="FFFFFF"/>
        <w:spacing w:line="324" w:lineRule="exact"/>
        <w:ind w:right="36"/>
      </w:pPr>
      <w:r w:rsidRPr="002B7798">
        <w:rPr>
          <w:sz w:val="28"/>
          <w:szCs w:val="28"/>
        </w:rPr>
        <w:t>Приоритетными направлениями развития молодежной политики, физической культуры и спорта сельского поселения являются:</w:t>
      </w:r>
    </w:p>
    <w:p w:rsidR="007132B5" w:rsidRDefault="007132B5" w:rsidP="002B7798">
      <w:pPr>
        <w:pStyle w:val="a3"/>
        <w:numPr>
          <w:ilvl w:val="0"/>
          <w:numId w:val="15"/>
        </w:numPr>
        <w:shd w:val="clear" w:color="auto" w:fill="FFFFFF"/>
        <w:tabs>
          <w:tab w:val="left" w:pos="914"/>
        </w:tabs>
        <w:spacing w:line="324" w:lineRule="exact"/>
      </w:pPr>
      <w:r w:rsidRPr="002B7798">
        <w:rPr>
          <w:sz w:val="28"/>
          <w:szCs w:val="28"/>
        </w:rPr>
        <w:t>развитие молодежного и детско-юношеского спорта;</w:t>
      </w:r>
    </w:p>
    <w:p w:rsidR="007132B5" w:rsidRDefault="007132B5" w:rsidP="002B7798">
      <w:pPr>
        <w:pStyle w:val="a3"/>
        <w:numPr>
          <w:ilvl w:val="0"/>
          <w:numId w:val="15"/>
        </w:numPr>
        <w:shd w:val="clear" w:color="auto" w:fill="FFFFFF"/>
        <w:spacing w:line="324" w:lineRule="exact"/>
      </w:pPr>
      <w:r w:rsidRPr="002B7798">
        <w:rPr>
          <w:sz w:val="28"/>
          <w:szCs w:val="28"/>
        </w:rPr>
        <w:t>развитие       физкультурно-оздоровительной      и      спортивно-массовой деятельности;</w:t>
      </w:r>
    </w:p>
    <w:p w:rsidR="007132B5" w:rsidRPr="002B7798" w:rsidRDefault="007132B5" w:rsidP="002B7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jc w:val="left"/>
        <w:rPr>
          <w:sz w:val="28"/>
          <w:szCs w:val="28"/>
        </w:rPr>
      </w:pPr>
      <w:r w:rsidRPr="002B7798">
        <w:rPr>
          <w:sz w:val="28"/>
          <w:szCs w:val="28"/>
        </w:rPr>
        <w:t>создание условий для роста спортивных достижений детей и подростков;</w:t>
      </w:r>
    </w:p>
    <w:p w:rsidR="00E17E0E" w:rsidRPr="002B7798" w:rsidRDefault="007132B5" w:rsidP="002B7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jc w:val="left"/>
        <w:rPr>
          <w:sz w:val="28"/>
          <w:szCs w:val="28"/>
        </w:rPr>
      </w:pPr>
      <w:r w:rsidRPr="002B7798">
        <w:rPr>
          <w:sz w:val="28"/>
          <w:szCs w:val="28"/>
        </w:rPr>
        <w:t>организация и проведение в поселении спортивных соревнований;</w:t>
      </w:r>
    </w:p>
    <w:p w:rsidR="002B7798" w:rsidRPr="002B7798" w:rsidRDefault="007132B5" w:rsidP="002B7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jc w:val="left"/>
        <w:rPr>
          <w:sz w:val="28"/>
          <w:szCs w:val="28"/>
        </w:rPr>
      </w:pPr>
      <w:r w:rsidRPr="002B7798">
        <w:rPr>
          <w:sz w:val="28"/>
          <w:szCs w:val="28"/>
        </w:rPr>
        <w:t>укрепление и развитие материально-технической базы;</w:t>
      </w:r>
    </w:p>
    <w:p w:rsidR="007132B5" w:rsidRPr="002B7798" w:rsidRDefault="007132B5" w:rsidP="002B7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24" w:lineRule="exact"/>
        <w:jc w:val="left"/>
        <w:rPr>
          <w:sz w:val="28"/>
          <w:szCs w:val="28"/>
        </w:rPr>
      </w:pPr>
      <w:r w:rsidRPr="002B7798">
        <w:rPr>
          <w:sz w:val="28"/>
          <w:szCs w:val="28"/>
        </w:rPr>
        <w:t>реабилитация и социальная адаптация инвалидов и людей пожилого возраста посредством физической культуры и спорта.</w:t>
      </w:r>
    </w:p>
    <w:p w:rsidR="007132B5" w:rsidRDefault="007132B5" w:rsidP="002B7798">
      <w:pPr>
        <w:shd w:val="clear" w:color="auto" w:fill="FFFFFF"/>
        <w:spacing w:line="324" w:lineRule="exact"/>
        <w:ind w:right="29" w:firstLine="567"/>
      </w:pPr>
      <w:r w:rsidRPr="00E17E0E">
        <w:rPr>
          <w:sz w:val="28"/>
          <w:szCs w:val="28"/>
        </w:rPr>
        <w:lastRenderedPageBreak/>
        <w:t>Реализация концепции развития физической культуры и спорта поселения будет способствовать:</w:t>
      </w:r>
    </w:p>
    <w:p w:rsidR="007132B5" w:rsidRDefault="002B7798" w:rsidP="00E17E0E">
      <w:pPr>
        <w:shd w:val="clear" w:color="auto" w:fill="FFFFFF"/>
        <w:tabs>
          <w:tab w:val="left" w:pos="914"/>
        </w:tabs>
        <w:spacing w:before="7" w:line="324" w:lineRule="exact"/>
      </w:pPr>
      <w:r>
        <w:rPr>
          <w:sz w:val="28"/>
          <w:szCs w:val="28"/>
        </w:rPr>
        <w:t xml:space="preserve">- </w:t>
      </w:r>
      <w:r w:rsidR="007132B5" w:rsidRPr="00E17E0E">
        <w:rPr>
          <w:sz w:val="28"/>
          <w:szCs w:val="28"/>
        </w:rPr>
        <w:t>укреплению здоровья населения;</w:t>
      </w:r>
    </w:p>
    <w:p w:rsidR="007132B5" w:rsidRDefault="007132B5" w:rsidP="002B7798">
      <w:pPr>
        <w:shd w:val="clear" w:color="auto" w:fill="FFFFFF"/>
        <w:tabs>
          <w:tab w:val="left" w:pos="0"/>
        </w:tabs>
        <w:spacing w:line="324" w:lineRule="exact"/>
        <w:ind w:right="29"/>
      </w:pPr>
      <w:r w:rsidRPr="00E17E0E">
        <w:rPr>
          <w:sz w:val="28"/>
          <w:szCs w:val="28"/>
        </w:rPr>
        <w:t>-</w:t>
      </w:r>
      <w:r w:rsidR="002B7798">
        <w:rPr>
          <w:sz w:val="28"/>
          <w:szCs w:val="28"/>
        </w:rPr>
        <w:t xml:space="preserve"> </w:t>
      </w:r>
      <w:r w:rsidRPr="00E17E0E">
        <w:rPr>
          <w:sz w:val="28"/>
          <w:szCs w:val="28"/>
        </w:rPr>
        <w:t>предупреждению наркомании, таба</w:t>
      </w:r>
      <w:r w:rsidR="00E17E0E" w:rsidRPr="00E17E0E">
        <w:rPr>
          <w:sz w:val="28"/>
          <w:szCs w:val="28"/>
        </w:rPr>
        <w:t xml:space="preserve">кокурения, правонарушений среди </w:t>
      </w:r>
      <w:r w:rsidRPr="00E17E0E">
        <w:rPr>
          <w:sz w:val="28"/>
          <w:szCs w:val="28"/>
        </w:rPr>
        <w:t>молодежи;</w:t>
      </w:r>
    </w:p>
    <w:p w:rsidR="007132B5" w:rsidRPr="00E17E0E" w:rsidRDefault="002B7798" w:rsidP="00E17E0E">
      <w:pPr>
        <w:shd w:val="clear" w:color="auto" w:fill="FFFFFF"/>
        <w:tabs>
          <w:tab w:val="left" w:pos="922"/>
        </w:tabs>
        <w:spacing w:line="324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 w:rsidRPr="00E17E0E">
        <w:rPr>
          <w:sz w:val="28"/>
          <w:szCs w:val="28"/>
        </w:rPr>
        <w:t>поддержанию высокой работоспособности населения, сохранение кадрового потенциала;</w:t>
      </w:r>
    </w:p>
    <w:p w:rsidR="007132B5" w:rsidRDefault="002B7798" w:rsidP="00E17E0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2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подготовке молодежи к защите Родины;</w:t>
      </w:r>
    </w:p>
    <w:p w:rsidR="00E17E0E" w:rsidRDefault="002B7798" w:rsidP="00E17E0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2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развитию семейного спорта;</w:t>
      </w:r>
    </w:p>
    <w:p w:rsidR="007132B5" w:rsidRPr="00E17E0E" w:rsidRDefault="002B7798" w:rsidP="00E17E0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2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 w:rsidRPr="00E17E0E">
        <w:rPr>
          <w:sz w:val="28"/>
          <w:szCs w:val="28"/>
        </w:rPr>
        <w:t>достойному выступлению спортсмено</w:t>
      </w:r>
      <w:r w:rsidR="00E17E0E" w:rsidRPr="00E17E0E">
        <w:rPr>
          <w:sz w:val="28"/>
          <w:szCs w:val="28"/>
        </w:rPr>
        <w:t xml:space="preserve">в на зональных, всероссийских и </w:t>
      </w:r>
      <w:r w:rsidR="007132B5" w:rsidRPr="00E17E0E">
        <w:rPr>
          <w:sz w:val="28"/>
          <w:szCs w:val="28"/>
        </w:rPr>
        <w:t>международных соревнованиях.</w:t>
      </w:r>
    </w:p>
    <w:p w:rsidR="007132B5" w:rsidRDefault="007132B5" w:rsidP="002B7798">
      <w:pPr>
        <w:shd w:val="clear" w:color="auto" w:fill="FFFFFF"/>
        <w:spacing w:before="7" w:line="324" w:lineRule="exact"/>
        <w:ind w:left="14" w:firstLine="837"/>
      </w:pPr>
      <w:r>
        <w:rPr>
          <w:sz w:val="28"/>
          <w:szCs w:val="28"/>
        </w:rPr>
        <w:t>В целях создания условий для развития молодежной политики, физической культуры и спорта на территории сельского поселения «</w:t>
      </w:r>
      <w:r w:rsidR="002B7798">
        <w:rPr>
          <w:sz w:val="28"/>
          <w:szCs w:val="28"/>
        </w:rPr>
        <w:t>Нижнецасучейское</w:t>
      </w:r>
      <w:r>
        <w:rPr>
          <w:sz w:val="28"/>
          <w:szCs w:val="28"/>
        </w:rPr>
        <w:t xml:space="preserve">» разработаны районные целевые программы «Развитие физической культуры и спорта в </w:t>
      </w:r>
      <w:r w:rsidR="002B7798">
        <w:rPr>
          <w:sz w:val="28"/>
          <w:szCs w:val="28"/>
        </w:rPr>
        <w:t>Нижнецасучейское</w:t>
      </w:r>
      <w:r>
        <w:rPr>
          <w:sz w:val="28"/>
          <w:szCs w:val="28"/>
        </w:rPr>
        <w:t xml:space="preserve"> районе» и «Профилактика безнадзорности и правонарушений </w:t>
      </w:r>
      <w:r>
        <w:rPr>
          <w:spacing w:val="-1"/>
          <w:sz w:val="28"/>
          <w:szCs w:val="28"/>
        </w:rPr>
        <w:t xml:space="preserve">несовершеннолетних», реализация мероприятий в рамках которых позволит снизить </w:t>
      </w:r>
      <w:r>
        <w:rPr>
          <w:sz w:val="28"/>
          <w:szCs w:val="28"/>
        </w:rPr>
        <w:t xml:space="preserve">уровень безнадзорности, правонарушений в молодежной среде, создать условия для </w:t>
      </w:r>
      <w:r>
        <w:rPr>
          <w:spacing w:val="-1"/>
          <w:sz w:val="28"/>
          <w:szCs w:val="28"/>
        </w:rPr>
        <w:t xml:space="preserve">эффективной реабилитации и всестороннего развития детей, находящихся в трудной </w:t>
      </w:r>
      <w:r>
        <w:rPr>
          <w:sz w:val="28"/>
          <w:szCs w:val="28"/>
        </w:rPr>
        <w:t xml:space="preserve">жизненной ситуации, повысить эффективность организации физкультурно-спортивной деятельности, сформировать потребность в занятиях физической </w:t>
      </w:r>
      <w:r>
        <w:rPr>
          <w:spacing w:val="-2"/>
          <w:sz w:val="28"/>
          <w:szCs w:val="28"/>
        </w:rPr>
        <w:t xml:space="preserve">культурой и спортом у различных групп населения, приобщить жителей поселения к </w:t>
      </w:r>
      <w:r>
        <w:rPr>
          <w:sz w:val="28"/>
          <w:szCs w:val="28"/>
        </w:rPr>
        <w:t>здоровому образу жизни.</w:t>
      </w:r>
    </w:p>
    <w:p w:rsidR="007132B5" w:rsidRDefault="007132B5" w:rsidP="007132B5">
      <w:pPr>
        <w:shd w:val="clear" w:color="auto" w:fill="FFFFFF"/>
        <w:spacing w:before="353"/>
        <w:ind w:left="36" w:hanging="11"/>
        <w:jc w:val="center"/>
      </w:pPr>
      <w:r>
        <w:rPr>
          <w:spacing w:val="-1"/>
          <w:sz w:val="28"/>
          <w:szCs w:val="28"/>
          <w:u w:val="single"/>
        </w:rPr>
        <w:t>Культура и искусство</w:t>
      </w:r>
    </w:p>
    <w:p w:rsidR="007132B5" w:rsidRDefault="007132B5" w:rsidP="007132B5">
      <w:pPr>
        <w:shd w:val="clear" w:color="auto" w:fill="FFFFFF"/>
        <w:spacing w:before="310" w:line="331" w:lineRule="exact"/>
        <w:ind w:left="29" w:right="7" w:hanging="11"/>
      </w:pPr>
      <w:r>
        <w:rPr>
          <w:sz w:val="28"/>
          <w:szCs w:val="28"/>
        </w:rPr>
        <w:t>Целью развития сферы культуры сельского поселения «</w:t>
      </w:r>
      <w:r w:rsidR="002B7798">
        <w:rPr>
          <w:sz w:val="28"/>
          <w:szCs w:val="28"/>
        </w:rPr>
        <w:t>Нижнецасучейское</w:t>
      </w:r>
      <w:r>
        <w:rPr>
          <w:sz w:val="28"/>
          <w:szCs w:val="28"/>
        </w:rPr>
        <w:t>» в 201</w:t>
      </w:r>
      <w:r w:rsidRPr="002C321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 является   совершенствование   и   расширение   инфраструктуры   культурно</w:t>
      </w:r>
      <w:r w:rsidR="002B7798">
        <w:rPr>
          <w:sz w:val="28"/>
          <w:szCs w:val="28"/>
        </w:rPr>
        <w:t>-</w:t>
      </w:r>
      <w:r>
        <w:rPr>
          <w:sz w:val="28"/>
          <w:szCs w:val="28"/>
        </w:rPr>
        <w:t>досуговой   деятельности   поселения,   способствующей   повышению   культурного уровня населения.</w:t>
      </w:r>
    </w:p>
    <w:p w:rsidR="007132B5" w:rsidRDefault="007132B5" w:rsidP="002B7798">
      <w:pPr>
        <w:shd w:val="clear" w:color="auto" w:fill="FFFFFF"/>
        <w:spacing w:line="331" w:lineRule="exact"/>
        <w:ind w:firstLine="851"/>
      </w:pPr>
      <w:r>
        <w:rPr>
          <w:sz w:val="28"/>
          <w:szCs w:val="28"/>
        </w:rPr>
        <w:t>Для выполнения поставленной цели необходимо решить следующие задачи:</w:t>
      </w:r>
    </w:p>
    <w:p w:rsidR="002B7798" w:rsidRDefault="007132B5" w:rsidP="002B7798">
      <w:pPr>
        <w:widowControl w:val="0"/>
        <w:numPr>
          <w:ilvl w:val="0"/>
          <w:numId w:val="1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31" w:lineRule="exact"/>
        <w:ind w:left="706" w:hanging="11"/>
        <w:jc w:val="left"/>
        <w:rPr>
          <w:sz w:val="28"/>
          <w:szCs w:val="28"/>
        </w:rPr>
      </w:pPr>
      <w:r>
        <w:rPr>
          <w:sz w:val="28"/>
          <w:szCs w:val="28"/>
        </w:rPr>
        <w:t>пропаганда национальных, исторических, природоохранных традиций ;</w:t>
      </w:r>
    </w:p>
    <w:p w:rsidR="002B7798" w:rsidRDefault="007132B5" w:rsidP="002B7798">
      <w:pPr>
        <w:widowControl w:val="0"/>
        <w:numPr>
          <w:ilvl w:val="0"/>
          <w:numId w:val="1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31" w:lineRule="exact"/>
        <w:ind w:left="706" w:hanging="11"/>
        <w:jc w:val="left"/>
        <w:rPr>
          <w:sz w:val="28"/>
          <w:szCs w:val="28"/>
        </w:rPr>
      </w:pPr>
      <w:r w:rsidRPr="002B7798">
        <w:rPr>
          <w:sz w:val="28"/>
          <w:szCs w:val="28"/>
        </w:rPr>
        <w:t>создание условий для сохранения и развития нестандартных, уникальных особенностей культурной жизни поселения, способствуя тем самым поддержанию разнообразия российской культуры;</w:t>
      </w:r>
    </w:p>
    <w:p w:rsidR="007132B5" w:rsidRPr="002B7798" w:rsidRDefault="007132B5" w:rsidP="002B7798">
      <w:pPr>
        <w:widowControl w:val="0"/>
        <w:numPr>
          <w:ilvl w:val="0"/>
          <w:numId w:val="1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331" w:lineRule="exact"/>
        <w:ind w:left="706" w:hanging="11"/>
        <w:jc w:val="left"/>
        <w:rPr>
          <w:sz w:val="28"/>
          <w:szCs w:val="28"/>
        </w:rPr>
      </w:pPr>
      <w:r w:rsidRPr="002B7798">
        <w:rPr>
          <w:sz w:val="28"/>
          <w:szCs w:val="28"/>
        </w:rPr>
        <w:t xml:space="preserve">модернизация, техническое оснащение учреждений культуры в </w:t>
      </w:r>
      <w:r w:rsidR="002B7798">
        <w:rPr>
          <w:sz w:val="28"/>
          <w:szCs w:val="28"/>
        </w:rPr>
        <w:lastRenderedPageBreak/>
        <w:t xml:space="preserve">целях </w:t>
      </w:r>
      <w:r w:rsidRPr="002B7798">
        <w:rPr>
          <w:sz w:val="28"/>
          <w:szCs w:val="28"/>
        </w:rPr>
        <w:t xml:space="preserve">повышения </w:t>
      </w:r>
      <w:r w:rsidR="002B7798">
        <w:rPr>
          <w:sz w:val="28"/>
          <w:szCs w:val="28"/>
        </w:rPr>
        <w:t>качества обслуживания населения.</w:t>
      </w:r>
    </w:p>
    <w:p w:rsidR="007132B5" w:rsidRDefault="007132B5" w:rsidP="002B7798">
      <w:pPr>
        <w:shd w:val="clear" w:color="auto" w:fill="FFFFFF"/>
        <w:spacing w:line="331" w:lineRule="exact"/>
        <w:ind w:left="22" w:right="72" w:firstLine="829"/>
      </w:pPr>
      <w:r>
        <w:rPr>
          <w:sz w:val="28"/>
          <w:szCs w:val="28"/>
        </w:rPr>
        <w:t>Для решения названных задач следует реализовать мероприятия в сфере культуры и искусства сельского поселения по следующим основным направлениям развития:</w:t>
      </w:r>
    </w:p>
    <w:p w:rsidR="002B7798" w:rsidRPr="00FF23A0" w:rsidRDefault="007132B5" w:rsidP="00FF23A0">
      <w:pPr>
        <w:pStyle w:val="a3"/>
        <w:numPr>
          <w:ilvl w:val="0"/>
          <w:numId w:val="16"/>
        </w:numPr>
        <w:shd w:val="clear" w:color="auto" w:fill="FFFFFF"/>
        <w:spacing w:line="331" w:lineRule="exact"/>
        <w:rPr>
          <w:sz w:val="28"/>
          <w:szCs w:val="28"/>
        </w:rPr>
      </w:pPr>
      <w:r w:rsidRPr="00FF23A0">
        <w:rPr>
          <w:sz w:val="28"/>
          <w:szCs w:val="28"/>
        </w:rPr>
        <w:t>развитие и укрепление материально-технической базы учреждений культуры</w:t>
      </w:r>
      <w:r w:rsidR="002B7798" w:rsidRPr="00FF23A0">
        <w:rPr>
          <w:sz w:val="28"/>
          <w:szCs w:val="28"/>
        </w:rPr>
        <w:t xml:space="preserve"> поселения;</w:t>
      </w:r>
    </w:p>
    <w:p w:rsidR="002B7798" w:rsidRPr="00FF23A0" w:rsidRDefault="007132B5" w:rsidP="00FF23A0">
      <w:pPr>
        <w:pStyle w:val="a3"/>
        <w:numPr>
          <w:ilvl w:val="0"/>
          <w:numId w:val="16"/>
        </w:numPr>
        <w:shd w:val="clear" w:color="auto" w:fill="FFFFFF"/>
        <w:spacing w:line="331" w:lineRule="exact"/>
        <w:rPr>
          <w:sz w:val="28"/>
          <w:szCs w:val="28"/>
        </w:rPr>
      </w:pPr>
      <w:r w:rsidRPr="00FF23A0">
        <w:rPr>
          <w:sz w:val="28"/>
          <w:szCs w:val="28"/>
        </w:rPr>
        <w:t>решение кадровых и  социальных вопросов в деятельности учрежден</w:t>
      </w:r>
      <w:r w:rsidRPr="00FF23A0">
        <w:rPr>
          <w:sz w:val="28"/>
          <w:szCs w:val="28"/>
        </w:rPr>
        <w:br/>
        <w:t>культуры</w:t>
      </w:r>
      <w:r w:rsidRPr="00FF23A0">
        <w:rPr>
          <w:rFonts w:ascii="Arial" w:hAnsi="Arial" w:cs="Arial"/>
          <w:sz w:val="28"/>
          <w:szCs w:val="28"/>
        </w:rPr>
        <w:tab/>
      </w:r>
      <w:r w:rsidRPr="00FF23A0">
        <w:rPr>
          <w:rFonts w:hAnsi="Arial"/>
          <w:spacing w:val="-2"/>
          <w:sz w:val="28"/>
          <w:szCs w:val="28"/>
        </w:rPr>
        <w:t>(</w:t>
      </w:r>
      <w:r w:rsidRPr="00FF23A0">
        <w:rPr>
          <w:spacing w:val="-2"/>
          <w:sz w:val="28"/>
          <w:szCs w:val="28"/>
        </w:rPr>
        <w:t>профессиональная</w:t>
      </w:r>
      <w:r w:rsidRPr="00FF23A0">
        <w:rPr>
          <w:rFonts w:ascii="Arial" w:hAnsi="Arial" w:cs="Arial"/>
          <w:sz w:val="28"/>
          <w:szCs w:val="28"/>
        </w:rPr>
        <w:tab/>
      </w:r>
      <w:r w:rsidRPr="00FF23A0">
        <w:rPr>
          <w:spacing w:val="-2"/>
          <w:sz w:val="28"/>
          <w:szCs w:val="28"/>
        </w:rPr>
        <w:t>подготовка,</w:t>
      </w:r>
      <w:r w:rsidRPr="00FF23A0">
        <w:rPr>
          <w:rFonts w:ascii="Arial" w:cs="Arial"/>
          <w:sz w:val="28"/>
          <w:szCs w:val="28"/>
        </w:rPr>
        <w:tab/>
      </w:r>
      <w:r w:rsidRPr="00FF23A0">
        <w:rPr>
          <w:spacing w:val="-2"/>
          <w:sz w:val="28"/>
          <w:szCs w:val="28"/>
        </w:rPr>
        <w:t>переподготовка</w:t>
      </w:r>
      <w:r w:rsidR="002B7798">
        <w:t xml:space="preserve"> </w:t>
      </w:r>
      <w:r w:rsidRPr="00FF23A0">
        <w:rPr>
          <w:sz w:val="28"/>
          <w:szCs w:val="28"/>
        </w:rPr>
        <w:t xml:space="preserve">квалифицированных специалистов учреждений </w:t>
      </w:r>
      <w:r w:rsidR="002B7798" w:rsidRPr="00FF23A0">
        <w:rPr>
          <w:sz w:val="28"/>
          <w:szCs w:val="28"/>
        </w:rPr>
        <w:t>культуры и обеспечение жильем);</w:t>
      </w:r>
    </w:p>
    <w:p w:rsidR="002B7798" w:rsidRPr="00FF23A0" w:rsidRDefault="007132B5" w:rsidP="00FF23A0">
      <w:pPr>
        <w:pStyle w:val="a3"/>
        <w:numPr>
          <w:ilvl w:val="0"/>
          <w:numId w:val="16"/>
        </w:numPr>
        <w:shd w:val="clear" w:color="auto" w:fill="FFFFFF"/>
        <w:spacing w:line="331" w:lineRule="exact"/>
        <w:rPr>
          <w:sz w:val="28"/>
          <w:szCs w:val="28"/>
        </w:rPr>
      </w:pPr>
      <w:r w:rsidRPr="00FF23A0">
        <w:rPr>
          <w:sz w:val="28"/>
          <w:szCs w:val="28"/>
        </w:rPr>
        <w:t>сохранение, развитие историко-культурного наследия, поддержка народного</w:t>
      </w:r>
      <w:r w:rsidR="002B7798">
        <w:t xml:space="preserve"> </w:t>
      </w:r>
      <w:r w:rsidRPr="00FF23A0">
        <w:rPr>
          <w:sz w:val="28"/>
          <w:szCs w:val="28"/>
        </w:rPr>
        <w:t>творче</w:t>
      </w:r>
      <w:r w:rsidR="002B7798" w:rsidRPr="00FF23A0">
        <w:rPr>
          <w:sz w:val="28"/>
          <w:szCs w:val="28"/>
        </w:rPr>
        <w:t>ства и художественных ремесел;</w:t>
      </w:r>
    </w:p>
    <w:p w:rsidR="002B7798" w:rsidRPr="00FF23A0" w:rsidRDefault="007132B5" w:rsidP="00FF23A0">
      <w:pPr>
        <w:pStyle w:val="a3"/>
        <w:numPr>
          <w:ilvl w:val="0"/>
          <w:numId w:val="16"/>
        </w:numPr>
        <w:shd w:val="clear" w:color="auto" w:fill="FFFFFF"/>
        <w:spacing w:line="331" w:lineRule="exact"/>
        <w:rPr>
          <w:sz w:val="28"/>
          <w:szCs w:val="28"/>
        </w:rPr>
      </w:pPr>
      <w:r w:rsidRPr="00FF23A0">
        <w:rPr>
          <w:sz w:val="28"/>
          <w:szCs w:val="28"/>
        </w:rPr>
        <w:t>Внедрение  и  развитие  новых  форм  культу</w:t>
      </w:r>
      <w:r w:rsidR="002B7798" w:rsidRPr="00FF23A0">
        <w:rPr>
          <w:sz w:val="28"/>
          <w:szCs w:val="28"/>
        </w:rPr>
        <w:t xml:space="preserve">рно-досуговой  деятельности, </w:t>
      </w:r>
      <w:r w:rsidRPr="00FF23A0">
        <w:rPr>
          <w:sz w:val="28"/>
          <w:szCs w:val="28"/>
        </w:rPr>
        <w:t>ориентированных на развитие творчески</w:t>
      </w:r>
      <w:r w:rsidR="002B7798" w:rsidRPr="00FF23A0">
        <w:rPr>
          <w:sz w:val="28"/>
          <w:szCs w:val="28"/>
        </w:rPr>
        <w:t xml:space="preserve">х способностей и содержательный </w:t>
      </w:r>
      <w:r w:rsidRPr="00FF23A0">
        <w:rPr>
          <w:sz w:val="28"/>
          <w:szCs w:val="28"/>
        </w:rPr>
        <w:t>д</w:t>
      </w:r>
      <w:r w:rsidR="002B7798" w:rsidRPr="00FF23A0">
        <w:rPr>
          <w:sz w:val="28"/>
          <w:szCs w:val="28"/>
        </w:rPr>
        <w:t>осуг различных слоев населения;</w:t>
      </w:r>
    </w:p>
    <w:p w:rsidR="002B7798" w:rsidRPr="00FF23A0" w:rsidRDefault="007132B5" w:rsidP="00FF23A0">
      <w:pPr>
        <w:pStyle w:val="a3"/>
        <w:numPr>
          <w:ilvl w:val="0"/>
          <w:numId w:val="16"/>
        </w:numPr>
        <w:shd w:val="clear" w:color="auto" w:fill="FFFFFF"/>
        <w:spacing w:line="331" w:lineRule="exact"/>
        <w:rPr>
          <w:sz w:val="28"/>
          <w:szCs w:val="28"/>
        </w:rPr>
      </w:pPr>
      <w:r w:rsidRPr="00FF23A0">
        <w:rPr>
          <w:sz w:val="28"/>
          <w:szCs w:val="28"/>
        </w:rPr>
        <w:t>разработка и внедрение программ, социа</w:t>
      </w:r>
      <w:r w:rsidR="002B7798" w:rsidRPr="00FF23A0">
        <w:rPr>
          <w:sz w:val="28"/>
          <w:szCs w:val="28"/>
        </w:rPr>
        <w:t xml:space="preserve">льных проектов, направленных на </w:t>
      </w:r>
      <w:r w:rsidRPr="00FF23A0">
        <w:rPr>
          <w:sz w:val="28"/>
          <w:szCs w:val="28"/>
        </w:rPr>
        <w:t xml:space="preserve">организацию   досуга   детей,    молодежи,   трудных  </w:t>
      </w:r>
      <w:r w:rsidR="002B7798" w:rsidRPr="00FF23A0">
        <w:rPr>
          <w:sz w:val="28"/>
          <w:szCs w:val="28"/>
        </w:rPr>
        <w:t xml:space="preserve">  подростков,   детей-</w:t>
      </w:r>
      <w:r w:rsidRPr="00FF23A0">
        <w:rPr>
          <w:sz w:val="28"/>
          <w:szCs w:val="28"/>
        </w:rPr>
        <w:t>инвалидов,   поддержку   молодых   дарован</w:t>
      </w:r>
      <w:r w:rsidR="002B7798" w:rsidRPr="00FF23A0">
        <w:rPr>
          <w:sz w:val="28"/>
          <w:szCs w:val="28"/>
        </w:rPr>
        <w:t xml:space="preserve">ий   и   развитие современных </w:t>
      </w:r>
      <w:r w:rsidRPr="00FF23A0">
        <w:rPr>
          <w:sz w:val="28"/>
          <w:szCs w:val="28"/>
        </w:rPr>
        <w:t>компле</w:t>
      </w:r>
      <w:r w:rsidR="002B7798" w:rsidRPr="00FF23A0">
        <w:rPr>
          <w:sz w:val="28"/>
          <w:szCs w:val="28"/>
        </w:rPr>
        <w:t>ксных форм культурного досуга;</w:t>
      </w:r>
    </w:p>
    <w:p w:rsidR="002B7798" w:rsidRDefault="007132B5" w:rsidP="00FF23A0">
      <w:pPr>
        <w:pStyle w:val="a3"/>
        <w:numPr>
          <w:ilvl w:val="0"/>
          <w:numId w:val="16"/>
        </w:numPr>
        <w:shd w:val="clear" w:color="auto" w:fill="FFFFFF"/>
        <w:spacing w:line="331" w:lineRule="exact"/>
      </w:pPr>
      <w:r w:rsidRPr="00FF23A0">
        <w:rPr>
          <w:sz w:val="28"/>
          <w:szCs w:val="28"/>
        </w:rPr>
        <w:t xml:space="preserve">взаимодействие    и    сотрудничество    с   </w:t>
      </w:r>
      <w:r w:rsidR="002B7798" w:rsidRPr="00FF23A0">
        <w:rPr>
          <w:sz w:val="28"/>
          <w:szCs w:val="28"/>
        </w:rPr>
        <w:t xml:space="preserve"> учреждениями,    общественными </w:t>
      </w:r>
      <w:r w:rsidRPr="00FF23A0">
        <w:rPr>
          <w:sz w:val="28"/>
          <w:szCs w:val="28"/>
        </w:rPr>
        <w:t>организациями района;</w:t>
      </w:r>
      <w:r w:rsidRPr="00FF23A0">
        <w:rPr>
          <w:rFonts w:ascii="Arial" w:cs="Arial"/>
          <w:sz w:val="28"/>
          <w:szCs w:val="28"/>
        </w:rPr>
        <w:tab/>
      </w:r>
    </w:p>
    <w:p w:rsidR="002B7798" w:rsidRPr="002B7798" w:rsidRDefault="007132B5" w:rsidP="00FF23A0">
      <w:pPr>
        <w:pStyle w:val="a3"/>
        <w:numPr>
          <w:ilvl w:val="0"/>
          <w:numId w:val="16"/>
        </w:numPr>
        <w:shd w:val="clear" w:color="auto" w:fill="FFFFFF"/>
        <w:spacing w:line="331" w:lineRule="exact"/>
      </w:pPr>
      <w:r w:rsidRPr="00FF23A0">
        <w:rPr>
          <w:sz w:val="28"/>
          <w:szCs w:val="28"/>
        </w:rPr>
        <w:t xml:space="preserve">организация массовых праздников и участие в областных, районных </w:t>
      </w:r>
      <w:r w:rsidRPr="00FF23A0">
        <w:rPr>
          <w:spacing w:val="-1"/>
          <w:sz w:val="28"/>
          <w:szCs w:val="28"/>
        </w:rPr>
        <w:t>конкурсах, акциях и др.</w:t>
      </w:r>
    </w:p>
    <w:p w:rsidR="007132B5" w:rsidRDefault="007132B5" w:rsidP="00FF23A0">
      <w:pPr>
        <w:shd w:val="clear" w:color="auto" w:fill="FFFFFF"/>
        <w:spacing w:before="22" w:line="324" w:lineRule="exact"/>
        <w:ind w:left="29" w:right="29" w:firstLine="822"/>
      </w:pPr>
      <w:r>
        <w:rPr>
          <w:sz w:val="28"/>
          <w:szCs w:val="28"/>
        </w:rPr>
        <w:t>Система программных мероприятий в сфере культуры включает в себя создание новых моделей организации культурной деятельности, поддержку профессионального и любительского художественного творчества, музейного, библиотечного дела, поддержку молодых дарований, создание системы ранней профориентации детей и молодежи.</w:t>
      </w:r>
    </w:p>
    <w:p w:rsidR="007132B5" w:rsidRDefault="007132B5" w:rsidP="00FF23A0">
      <w:pPr>
        <w:shd w:val="clear" w:color="auto" w:fill="FFFFFF"/>
        <w:spacing w:before="14" w:line="324" w:lineRule="exact"/>
        <w:ind w:left="22" w:right="58" w:firstLine="829"/>
        <w:rPr>
          <w:sz w:val="28"/>
          <w:szCs w:val="28"/>
        </w:rPr>
      </w:pPr>
      <w:r>
        <w:rPr>
          <w:sz w:val="28"/>
          <w:szCs w:val="28"/>
        </w:rPr>
        <w:t>Важнейшими задачами культурно-просветительской работы должно быть формирование нового менталитета жителей, в основе которого лежит стремление улучшать собственную жизнь эффективным трудом, развитие потребностей в культурном проведении досуга и обеспечение возможности их реализации.</w:t>
      </w:r>
    </w:p>
    <w:p w:rsidR="007132B5" w:rsidRDefault="007132B5" w:rsidP="007132B5">
      <w:pPr>
        <w:shd w:val="clear" w:color="auto" w:fill="FFFFFF"/>
        <w:spacing w:before="14" w:line="324" w:lineRule="exact"/>
        <w:ind w:left="567" w:right="58" w:hanging="567"/>
        <w:rPr>
          <w:sz w:val="28"/>
          <w:szCs w:val="28"/>
        </w:rPr>
      </w:pPr>
      <w:r>
        <w:rPr>
          <w:sz w:val="28"/>
          <w:szCs w:val="28"/>
        </w:rPr>
        <w:t xml:space="preserve"> В числе главных приоритетов в сфере культурного развития должно быть: </w:t>
      </w:r>
      <w:r w:rsidRPr="00692B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Нравственно-патриотическое воспитание подрастающего поколения:</w:t>
      </w:r>
    </w:p>
    <w:p w:rsidR="007132B5" w:rsidRPr="007132B5" w:rsidRDefault="007132B5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</w:rPr>
      </w:pPr>
      <w:r>
        <w:rPr>
          <w:sz w:val="28"/>
          <w:szCs w:val="28"/>
        </w:rPr>
        <w:t>-мероприятия, посвященные Дню защитника Отечества;</w:t>
      </w:r>
    </w:p>
    <w:p w:rsidR="007132B5" w:rsidRDefault="007132B5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</w:rPr>
      </w:pPr>
      <w:r>
        <w:rPr>
          <w:sz w:val="28"/>
          <w:szCs w:val="28"/>
        </w:rPr>
        <w:t>-мероприятия, посвященные Дню Победы;</w:t>
      </w:r>
    </w:p>
    <w:p w:rsidR="007132B5" w:rsidRDefault="007132B5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</w:rPr>
      </w:pPr>
      <w:r w:rsidRPr="007132B5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Традиционная культура:</w:t>
      </w:r>
    </w:p>
    <w:p w:rsidR="007132B5" w:rsidRDefault="007132B5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</w:rPr>
      </w:pPr>
      <w:r>
        <w:rPr>
          <w:sz w:val="28"/>
          <w:szCs w:val="28"/>
        </w:rPr>
        <w:t>-проведение народных праздников (Рождество, Пасха, Троица, Масленица);</w:t>
      </w:r>
    </w:p>
    <w:p w:rsidR="007132B5" w:rsidRDefault="00FF23A0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B5">
        <w:rPr>
          <w:sz w:val="28"/>
          <w:szCs w:val="28"/>
        </w:rPr>
        <w:t>День защиты детей;</w:t>
      </w:r>
    </w:p>
    <w:p w:rsidR="007132B5" w:rsidRDefault="00FF23A0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</w:rPr>
      </w:pPr>
      <w:r>
        <w:rPr>
          <w:sz w:val="28"/>
          <w:szCs w:val="28"/>
        </w:rPr>
        <w:t>- п</w:t>
      </w:r>
      <w:r w:rsidR="007132B5" w:rsidRPr="00692B9F">
        <w:rPr>
          <w:sz w:val="28"/>
          <w:szCs w:val="28"/>
        </w:rPr>
        <w:t>роведение Новогодних праздников</w:t>
      </w:r>
      <w:r>
        <w:rPr>
          <w:sz w:val="28"/>
          <w:szCs w:val="28"/>
        </w:rPr>
        <w:t>;</w:t>
      </w:r>
    </w:p>
    <w:p w:rsidR="00FF23A0" w:rsidRDefault="00FF23A0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</w:rPr>
      </w:pPr>
      <w:r>
        <w:rPr>
          <w:sz w:val="28"/>
          <w:szCs w:val="28"/>
        </w:rPr>
        <w:t>- проведение праздника «Родное село».</w:t>
      </w:r>
    </w:p>
    <w:p w:rsidR="007132B5" w:rsidRPr="00A0584E" w:rsidRDefault="007132B5" w:rsidP="007132B5">
      <w:pPr>
        <w:shd w:val="clear" w:color="auto" w:fill="FFFFFF"/>
        <w:spacing w:before="14" w:line="324" w:lineRule="exact"/>
        <w:ind w:left="22" w:right="58" w:hanging="11"/>
        <w:rPr>
          <w:sz w:val="28"/>
          <w:szCs w:val="28"/>
          <w:u w:val="single"/>
        </w:rPr>
      </w:pPr>
      <w:r>
        <w:t xml:space="preserve">                                                                             </w:t>
      </w:r>
      <w:r w:rsidRPr="00A0584E">
        <w:rPr>
          <w:u w:val="single"/>
        </w:rPr>
        <w:t xml:space="preserve"> </w:t>
      </w:r>
      <w:r w:rsidRPr="00A0584E">
        <w:rPr>
          <w:sz w:val="28"/>
          <w:szCs w:val="28"/>
          <w:u w:val="single"/>
        </w:rPr>
        <w:t>Жилищное строительство</w:t>
      </w:r>
    </w:p>
    <w:p w:rsidR="007132B5" w:rsidRDefault="007132B5" w:rsidP="00FF23A0">
      <w:pPr>
        <w:shd w:val="clear" w:color="auto" w:fill="FFFFFF"/>
        <w:spacing w:before="324" w:line="324" w:lineRule="exact"/>
        <w:ind w:left="94" w:right="202" w:firstLine="757"/>
      </w:pPr>
      <w:r>
        <w:rPr>
          <w:sz w:val="28"/>
          <w:szCs w:val="28"/>
        </w:rPr>
        <w:t>Целью развития сферы жилищного строительства сельского поселения «</w:t>
      </w:r>
      <w:r w:rsidR="00FF23A0">
        <w:rPr>
          <w:sz w:val="28"/>
          <w:szCs w:val="28"/>
        </w:rPr>
        <w:t>Нижнецасучейское</w:t>
      </w:r>
      <w:r>
        <w:rPr>
          <w:sz w:val="28"/>
          <w:szCs w:val="28"/>
        </w:rPr>
        <w:t>» в 2013 году является повышение потребительских свойств жилья и улучшение жилищных условий населения на основе создание благоприятных условий для осуществления строительной деятельности.</w:t>
      </w:r>
    </w:p>
    <w:p w:rsidR="007132B5" w:rsidRDefault="007132B5" w:rsidP="00FF23A0">
      <w:pPr>
        <w:shd w:val="clear" w:color="auto" w:fill="FFFFFF"/>
        <w:spacing w:line="324" w:lineRule="exact"/>
        <w:ind w:left="101" w:right="202" w:firstLine="750"/>
      </w:pPr>
      <w:r>
        <w:rPr>
          <w:sz w:val="28"/>
          <w:szCs w:val="28"/>
        </w:rPr>
        <w:t>Для достижения поставленной цели предполагается решение следующих задач:</w:t>
      </w:r>
    </w:p>
    <w:p w:rsidR="007132B5" w:rsidRDefault="007132B5" w:rsidP="00FF23A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  <w:tab w:val="left" w:pos="2758"/>
        </w:tabs>
        <w:autoSpaceDE w:val="0"/>
        <w:autoSpaceDN w:val="0"/>
        <w:adjustRightInd w:val="0"/>
        <w:spacing w:before="22" w:after="0" w:line="331" w:lineRule="exact"/>
        <w:ind w:left="821" w:hanging="11"/>
        <w:rPr>
          <w:sz w:val="28"/>
          <w:szCs w:val="28"/>
        </w:rPr>
      </w:pPr>
      <w:r>
        <w:rPr>
          <w:spacing w:val="-3"/>
          <w:sz w:val="28"/>
          <w:szCs w:val="28"/>
        </w:rPr>
        <w:t>внедрение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финансовых    механизмов,    обеспечивающих    доступность приобретения жилья для граждан с различным уровнем доходов;</w:t>
      </w:r>
    </w:p>
    <w:p w:rsidR="007132B5" w:rsidRDefault="007132B5" w:rsidP="00FF23A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331" w:lineRule="exact"/>
        <w:ind w:left="821" w:hanging="11"/>
        <w:rPr>
          <w:sz w:val="28"/>
          <w:szCs w:val="28"/>
        </w:rPr>
      </w:pPr>
      <w:r>
        <w:rPr>
          <w:sz w:val="28"/>
          <w:szCs w:val="28"/>
        </w:rPr>
        <w:t>оказание       муниципальной   поддержки   при   индивидуальном   жилищном строительстве и ипотечном жилищном кредитовании;</w:t>
      </w:r>
    </w:p>
    <w:p w:rsidR="00FF23A0" w:rsidRDefault="007132B5" w:rsidP="00FF23A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7" w:after="0" w:line="331" w:lineRule="exact"/>
        <w:ind w:left="821" w:hanging="11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обеспечения жильем молодых семей, молодых специалистов, работающих в сельской местности;</w:t>
      </w:r>
    </w:p>
    <w:p w:rsidR="007132B5" w:rsidRPr="00FF23A0" w:rsidRDefault="007132B5" w:rsidP="00FF23A0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31" w:lineRule="exact"/>
        <w:ind w:left="821" w:hanging="11"/>
        <w:rPr>
          <w:sz w:val="28"/>
          <w:szCs w:val="28"/>
        </w:rPr>
      </w:pPr>
      <w:r w:rsidRPr="00FF23A0">
        <w:rPr>
          <w:spacing w:val="-1"/>
          <w:sz w:val="28"/>
          <w:szCs w:val="28"/>
        </w:rPr>
        <w:t>ликвидация ветхого и аварийного жилья.</w:t>
      </w:r>
    </w:p>
    <w:p w:rsidR="007132B5" w:rsidRDefault="007132B5" w:rsidP="00FF23A0">
      <w:pPr>
        <w:shd w:val="clear" w:color="auto" w:fill="FFFFFF"/>
        <w:spacing w:line="324" w:lineRule="exact"/>
        <w:ind w:left="115" w:right="194" w:firstLine="736"/>
      </w:pPr>
      <w:r>
        <w:rPr>
          <w:sz w:val="28"/>
          <w:szCs w:val="28"/>
        </w:rPr>
        <w:t>В 2013 году решение задач будет осуществляться на основе реализации мероприятий:</w:t>
      </w:r>
    </w:p>
    <w:p w:rsidR="000F1362" w:rsidRDefault="007132B5" w:rsidP="007132B5">
      <w:pPr>
        <w:shd w:val="clear" w:color="auto" w:fill="FFFFFF"/>
        <w:spacing w:before="14" w:line="324" w:lineRule="exact"/>
        <w:ind w:left="122" w:right="187" w:hanging="11"/>
        <w:rPr>
          <w:sz w:val="28"/>
          <w:szCs w:val="28"/>
        </w:rPr>
      </w:pPr>
      <w:r>
        <w:rPr>
          <w:sz w:val="28"/>
          <w:szCs w:val="28"/>
        </w:rPr>
        <w:t>- по созданию условий для развития индивидуального жилищного строительства на основе увеличения доступности предоставляемых кредитными организациями займов и расширения на территории сельского поселения «</w:t>
      </w:r>
      <w:r w:rsidR="00FF23A0">
        <w:rPr>
          <w:sz w:val="28"/>
          <w:szCs w:val="28"/>
        </w:rPr>
        <w:t>Нижнецасучейское</w:t>
      </w:r>
      <w:r>
        <w:rPr>
          <w:sz w:val="28"/>
          <w:szCs w:val="28"/>
        </w:rPr>
        <w:t>» промышленного производства строительных материалов.</w:t>
      </w:r>
    </w:p>
    <w:p w:rsidR="000E7DAA" w:rsidRDefault="000E7DAA" w:rsidP="007132B5">
      <w:pPr>
        <w:shd w:val="clear" w:color="auto" w:fill="FFFFFF"/>
        <w:spacing w:before="14" w:line="324" w:lineRule="exact"/>
        <w:ind w:left="122" w:right="187" w:hanging="11"/>
        <w:rPr>
          <w:sz w:val="28"/>
          <w:szCs w:val="28"/>
        </w:rPr>
      </w:pPr>
    </w:p>
    <w:p w:rsidR="000C5AF8" w:rsidRPr="000C5AF8" w:rsidRDefault="000C5AF8" w:rsidP="000C5AF8">
      <w:p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6E3528">
        <w:rPr>
          <w:b/>
          <w:bCs/>
          <w:sz w:val="28"/>
          <w:szCs w:val="28"/>
        </w:rPr>
        <w:t xml:space="preserve">.      </w:t>
      </w:r>
      <w:r>
        <w:rPr>
          <w:b/>
          <w:bCs/>
          <w:sz w:val="28"/>
          <w:szCs w:val="28"/>
        </w:rPr>
        <w:t>Показатели социально-экономического развития сельского поселения «</w:t>
      </w:r>
      <w:r w:rsidR="000E7DAA">
        <w:rPr>
          <w:b/>
          <w:bCs/>
          <w:sz w:val="28"/>
          <w:szCs w:val="28"/>
        </w:rPr>
        <w:t>Нижнецасучейское</w:t>
      </w:r>
      <w:r>
        <w:rPr>
          <w:b/>
          <w:bCs/>
          <w:sz w:val="28"/>
          <w:szCs w:val="28"/>
        </w:rPr>
        <w:t>» на 2013 год.</w:t>
      </w:r>
    </w:p>
    <w:p w:rsidR="007132B5" w:rsidRDefault="007132B5" w:rsidP="000C5AF8">
      <w:pPr>
        <w:shd w:val="clear" w:color="auto" w:fill="FFFFFF"/>
        <w:spacing w:before="14" w:after="0" w:line="324" w:lineRule="exact"/>
        <w:ind w:left="122" w:right="187" w:hanging="11"/>
        <w:rPr>
          <w:sz w:val="28"/>
          <w:szCs w:val="28"/>
        </w:rPr>
      </w:pPr>
    </w:p>
    <w:tbl>
      <w:tblPr>
        <w:tblStyle w:val="a4"/>
        <w:tblpPr w:leftFromText="180" w:rightFromText="180" w:horzAnchor="margin" w:tblpY="720"/>
        <w:tblW w:w="0" w:type="auto"/>
        <w:tblLook w:val="01E0" w:firstRow="1" w:lastRow="1" w:firstColumn="1" w:lastColumn="1" w:noHBand="0" w:noVBand="0"/>
      </w:tblPr>
      <w:tblGrid>
        <w:gridCol w:w="694"/>
        <w:gridCol w:w="5271"/>
        <w:gridCol w:w="1494"/>
        <w:gridCol w:w="1060"/>
        <w:gridCol w:w="1052"/>
      </w:tblGrid>
      <w:tr w:rsidR="000C5AF8" w:rsidTr="002917A5">
        <w:tc>
          <w:tcPr>
            <w:tcW w:w="0" w:type="auto"/>
          </w:tcPr>
          <w:p w:rsidR="000C5AF8" w:rsidRPr="00337C05" w:rsidRDefault="000C5AF8" w:rsidP="005B1E98">
            <w:pPr>
              <w:spacing w:after="0"/>
              <w:rPr>
                <w:b/>
              </w:rPr>
            </w:pPr>
            <w:r w:rsidRPr="00337C05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0C5AF8" w:rsidRPr="00337C05" w:rsidRDefault="000C5AF8" w:rsidP="005B1E98">
            <w:pPr>
              <w:spacing w:after="0"/>
              <w:rPr>
                <w:b/>
              </w:rPr>
            </w:pPr>
            <w:r w:rsidRPr="00337C05">
              <w:rPr>
                <w:b/>
              </w:rPr>
              <w:t xml:space="preserve">Наименование индикаторов </w:t>
            </w:r>
          </w:p>
        </w:tc>
        <w:tc>
          <w:tcPr>
            <w:tcW w:w="0" w:type="auto"/>
          </w:tcPr>
          <w:p w:rsidR="000C5AF8" w:rsidRPr="00337C05" w:rsidRDefault="000C5AF8" w:rsidP="005B1E98">
            <w:pPr>
              <w:spacing w:after="0"/>
              <w:rPr>
                <w:b/>
              </w:rPr>
            </w:pPr>
            <w:r w:rsidRPr="00337C05">
              <w:rPr>
                <w:b/>
              </w:rPr>
              <w:t xml:space="preserve">Единица  измерения </w:t>
            </w:r>
          </w:p>
        </w:tc>
        <w:tc>
          <w:tcPr>
            <w:tcW w:w="1060" w:type="dxa"/>
          </w:tcPr>
          <w:p w:rsidR="000C5AF8" w:rsidRPr="00337C05" w:rsidRDefault="000C5AF8" w:rsidP="005B1E98">
            <w:pPr>
              <w:spacing w:after="0"/>
              <w:rPr>
                <w:b/>
              </w:rPr>
            </w:pPr>
            <w:r>
              <w:rPr>
                <w:b/>
              </w:rPr>
              <w:t>2010</w:t>
            </w:r>
            <w:r w:rsidRPr="00337C05">
              <w:rPr>
                <w:b/>
              </w:rPr>
              <w:t xml:space="preserve"> год.</w:t>
            </w:r>
          </w:p>
        </w:tc>
        <w:tc>
          <w:tcPr>
            <w:tcW w:w="1052" w:type="dxa"/>
          </w:tcPr>
          <w:p w:rsidR="000C5AF8" w:rsidRPr="00337C05" w:rsidRDefault="000C5AF8" w:rsidP="005B1E98">
            <w:pPr>
              <w:spacing w:after="0"/>
              <w:rPr>
                <w:b/>
              </w:rPr>
            </w:pPr>
            <w:r>
              <w:rPr>
                <w:b/>
              </w:rPr>
              <w:t>2011 год</w:t>
            </w:r>
          </w:p>
        </w:tc>
      </w:tr>
      <w:tr w:rsidR="008D62C8" w:rsidTr="002917A5">
        <w:tc>
          <w:tcPr>
            <w:tcW w:w="0" w:type="auto"/>
          </w:tcPr>
          <w:p w:rsidR="008D62C8" w:rsidRPr="00887F18" w:rsidRDefault="008D62C8" w:rsidP="005B1E98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:rsidR="008D62C8" w:rsidRPr="00887F18" w:rsidRDefault="008D62C8" w:rsidP="005B1E98">
            <w:pPr>
              <w:spacing w:after="0"/>
              <w:rPr>
                <w:b/>
              </w:rPr>
            </w:pPr>
          </w:p>
        </w:tc>
        <w:tc>
          <w:tcPr>
            <w:tcW w:w="0" w:type="auto"/>
          </w:tcPr>
          <w:p w:rsidR="008D62C8" w:rsidRDefault="008D62C8" w:rsidP="005B1E98">
            <w:pPr>
              <w:spacing w:after="0"/>
            </w:pPr>
          </w:p>
        </w:tc>
        <w:tc>
          <w:tcPr>
            <w:tcW w:w="1060" w:type="dxa"/>
          </w:tcPr>
          <w:p w:rsidR="008D62C8" w:rsidRDefault="008D62C8" w:rsidP="005B1E98">
            <w:pPr>
              <w:spacing w:after="0"/>
            </w:pPr>
            <w:r>
              <w:t>2012</w:t>
            </w:r>
          </w:p>
        </w:tc>
        <w:tc>
          <w:tcPr>
            <w:tcW w:w="1052" w:type="dxa"/>
          </w:tcPr>
          <w:p w:rsidR="008D62C8" w:rsidRDefault="008D62C8" w:rsidP="005B1E98">
            <w:pPr>
              <w:spacing w:after="0"/>
            </w:pPr>
            <w:r>
              <w:t>2013</w:t>
            </w:r>
          </w:p>
        </w:tc>
      </w:tr>
      <w:tr w:rsidR="000C5AF8" w:rsidTr="002917A5">
        <w:tc>
          <w:tcPr>
            <w:tcW w:w="0" w:type="auto"/>
          </w:tcPr>
          <w:p w:rsidR="000C5AF8" w:rsidRPr="00887F18" w:rsidRDefault="000C5AF8" w:rsidP="005B1E98">
            <w:pPr>
              <w:spacing w:after="0"/>
              <w:rPr>
                <w:b/>
              </w:rPr>
            </w:pPr>
            <w:r w:rsidRPr="00887F18">
              <w:rPr>
                <w:b/>
              </w:rPr>
              <w:t>А</w:t>
            </w:r>
          </w:p>
        </w:tc>
        <w:tc>
          <w:tcPr>
            <w:tcW w:w="0" w:type="auto"/>
          </w:tcPr>
          <w:p w:rsidR="000C5AF8" w:rsidRPr="00887F18" w:rsidRDefault="000C5AF8" w:rsidP="008D62C8">
            <w:pPr>
              <w:spacing w:after="0"/>
              <w:rPr>
                <w:b/>
              </w:rPr>
            </w:pPr>
            <w:r w:rsidRPr="00887F18">
              <w:rPr>
                <w:b/>
              </w:rPr>
              <w:t xml:space="preserve">Основные показатели социально–экономического развития муниципального образования: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</w:pP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1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Производство промышленной продукции: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Индекс промышленного производства (по видам деятельности в разрезе классификатора ОКВЭД) в сопоставимых ценах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2.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Сельское хозяйство: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2.1.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Продукция сельского хозяйства во всех категориях хозяйств- всего</w:t>
            </w:r>
          </w:p>
          <w:p w:rsidR="000C5AF8" w:rsidRDefault="000C5AF8" w:rsidP="005B1E98">
            <w:pPr>
              <w:spacing w:after="0"/>
            </w:pPr>
            <w:r>
              <w:t xml:space="preserve">в том числе: </w:t>
            </w:r>
          </w:p>
          <w:p w:rsidR="000C5AF8" w:rsidRDefault="000C5AF8" w:rsidP="005B1E98">
            <w:pPr>
              <w:spacing w:after="0"/>
            </w:pPr>
            <w:r>
              <w:t>растениеводство</w:t>
            </w:r>
          </w:p>
          <w:p w:rsidR="000C5AF8" w:rsidRDefault="000C5AF8" w:rsidP="005B1E98">
            <w:pPr>
              <w:spacing w:after="0"/>
            </w:pPr>
            <w:r>
              <w:t>животноводство</w:t>
            </w:r>
          </w:p>
          <w:p w:rsidR="000C5AF8" w:rsidRDefault="000C5AF8" w:rsidP="005B1E98">
            <w:pPr>
              <w:spacing w:after="0"/>
            </w:pPr>
            <w:r>
              <w:t>из общего объема:</w:t>
            </w:r>
          </w:p>
          <w:p w:rsidR="000C5AF8" w:rsidRDefault="000C5AF8" w:rsidP="005B1E98">
            <w:pPr>
              <w:spacing w:after="0"/>
            </w:pPr>
            <w:r>
              <w:t xml:space="preserve">продукция сельхозорганизаций </w:t>
            </w:r>
          </w:p>
          <w:p w:rsidR="000C5AF8" w:rsidRDefault="000C5AF8" w:rsidP="005B1E98">
            <w:pPr>
              <w:spacing w:after="0"/>
            </w:pPr>
            <w:r>
              <w:t xml:space="preserve">продукция хозяйств населения </w:t>
            </w:r>
          </w:p>
          <w:p w:rsidR="000C5AF8" w:rsidRDefault="000C5AF8" w:rsidP="005B1E98">
            <w:pPr>
              <w:spacing w:after="0"/>
            </w:pPr>
            <w:r>
              <w:t>продукция крестьянских (фермерских) хозяйств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4150,00</w:t>
            </w:r>
          </w:p>
          <w:p w:rsidR="000C5AF8" w:rsidRPr="009A3813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1400,0</w:t>
            </w:r>
          </w:p>
          <w:p w:rsidR="000C5AF8" w:rsidRDefault="000C5AF8" w:rsidP="005B1E98">
            <w:pPr>
              <w:spacing w:after="0"/>
              <w:jc w:val="center"/>
            </w:pPr>
            <w:r>
              <w:t>2740,0</w:t>
            </w:r>
          </w:p>
          <w:p w:rsidR="000C5AF8" w:rsidRDefault="000C5AF8" w:rsidP="005B1E98">
            <w:pPr>
              <w:spacing w:after="0"/>
              <w:jc w:val="center"/>
            </w:pPr>
            <w:r>
              <w:t>-</w:t>
            </w:r>
          </w:p>
          <w:p w:rsidR="000C5AF8" w:rsidRPr="009A3813" w:rsidRDefault="000C5AF8" w:rsidP="005B1E98">
            <w:pPr>
              <w:spacing w:after="0"/>
              <w:jc w:val="center"/>
            </w:pPr>
            <w:r>
              <w:t>100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4150,0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1400,0</w:t>
            </w:r>
          </w:p>
          <w:p w:rsidR="000C5AF8" w:rsidRDefault="000C5AF8" w:rsidP="005B1E98">
            <w:pPr>
              <w:spacing w:after="0"/>
              <w:jc w:val="center"/>
            </w:pPr>
            <w:r>
              <w:t>2740,0</w:t>
            </w:r>
          </w:p>
          <w:p w:rsidR="000C5AF8" w:rsidRDefault="000C5AF8" w:rsidP="005B1E98">
            <w:pPr>
              <w:spacing w:after="0"/>
              <w:jc w:val="center"/>
            </w:pPr>
            <w:r>
              <w:t>-</w:t>
            </w:r>
          </w:p>
          <w:p w:rsidR="000C5AF8" w:rsidRDefault="000C5AF8" w:rsidP="005B1E98">
            <w:pPr>
              <w:spacing w:after="0"/>
              <w:jc w:val="center"/>
            </w:pPr>
            <w:r>
              <w:t>100</w:t>
            </w:r>
          </w:p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2.2.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Индекс производства продукции сельского хозяйства (хозяйства всех категорий) в сопоставимых ценах </w:t>
            </w:r>
          </w:p>
          <w:p w:rsidR="000C5AF8" w:rsidRDefault="000C5AF8" w:rsidP="005B1E98">
            <w:pPr>
              <w:spacing w:after="0"/>
            </w:pPr>
            <w:r>
              <w:t xml:space="preserve">в том числе: </w:t>
            </w:r>
          </w:p>
          <w:p w:rsidR="000C5AF8" w:rsidRDefault="000C5AF8" w:rsidP="005B1E98">
            <w:pPr>
              <w:spacing w:after="0"/>
            </w:pPr>
            <w:r>
              <w:t>растениеводство</w:t>
            </w:r>
          </w:p>
          <w:p w:rsidR="000C5AF8" w:rsidRDefault="000C5AF8" w:rsidP="005B1E98">
            <w:pPr>
              <w:spacing w:after="0"/>
            </w:pPr>
            <w:r>
              <w:t>животноводство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3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Инвестиционная  и строительная деятельность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3.1.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Инвестиции в основной капитал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3.2.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В % к предыдущему году в сопоставимых ценах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3.3.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Объем работ, выполненных по виду деятельности «строительство»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11200,0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11200,0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3.4.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кв.м</w:t>
            </w:r>
          </w:p>
          <w:p w:rsidR="000C5AF8" w:rsidRDefault="000C5AF8" w:rsidP="005B1E98">
            <w:pPr>
              <w:spacing w:after="0"/>
              <w:jc w:val="center"/>
            </w:pPr>
            <w:r>
              <w:t>общей</w:t>
            </w:r>
          </w:p>
          <w:p w:rsidR="000C5AF8" w:rsidRDefault="000C5AF8" w:rsidP="005B1E98">
            <w:pPr>
              <w:spacing w:after="0"/>
              <w:jc w:val="center"/>
            </w:pPr>
            <w:r>
              <w:t>площади</w:t>
            </w:r>
          </w:p>
        </w:tc>
        <w:tc>
          <w:tcPr>
            <w:tcW w:w="1060" w:type="dxa"/>
          </w:tcPr>
          <w:p w:rsidR="000C5AF8" w:rsidRDefault="008D62C8" w:rsidP="005B1E98">
            <w:pPr>
              <w:spacing w:after="0"/>
              <w:jc w:val="center"/>
            </w:pPr>
            <w:r>
              <w:t>1,9</w:t>
            </w:r>
          </w:p>
        </w:tc>
        <w:tc>
          <w:tcPr>
            <w:tcW w:w="1052" w:type="dxa"/>
          </w:tcPr>
          <w:p w:rsidR="000C5AF8" w:rsidRDefault="008D62C8" w:rsidP="005B1E98">
            <w:pPr>
              <w:spacing w:after="0"/>
              <w:jc w:val="center"/>
            </w:pPr>
            <w:r>
              <w:t>2,0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4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Потребительский рынок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4.1.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Оборот розничной торговли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8D62C8" w:rsidP="005B1E98">
            <w:pPr>
              <w:spacing w:after="0"/>
              <w:jc w:val="center"/>
            </w:pPr>
            <w:r>
              <w:t>125,0</w:t>
            </w:r>
          </w:p>
        </w:tc>
        <w:tc>
          <w:tcPr>
            <w:tcW w:w="1052" w:type="dxa"/>
          </w:tcPr>
          <w:p w:rsidR="000C5AF8" w:rsidRDefault="008D62C8" w:rsidP="005B1E98">
            <w:pPr>
              <w:spacing w:after="0"/>
              <w:jc w:val="center"/>
            </w:pPr>
            <w:r>
              <w:t>130</w:t>
            </w:r>
            <w:r w:rsidR="000C5AF8">
              <w:t>,0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4.2.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В процентах к предыдущему периоду, в сопоставимых ценах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8D62C8" w:rsidP="005B1E98">
            <w:pPr>
              <w:spacing w:after="0"/>
              <w:jc w:val="center"/>
            </w:pPr>
            <w:r>
              <w:t>100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4.3.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Оборот общественного питания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8D62C8" w:rsidP="005B1E98">
            <w:pPr>
              <w:spacing w:after="0"/>
              <w:jc w:val="center"/>
            </w:pPr>
            <w:r>
              <w:t>115</w:t>
            </w:r>
            <w:r w:rsidR="000C5AF8">
              <w:t>,0</w:t>
            </w:r>
          </w:p>
        </w:tc>
        <w:tc>
          <w:tcPr>
            <w:tcW w:w="1052" w:type="dxa"/>
          </w:tcPr>
          <w:p w:rsidR="000C5AF8" w:rsidRDefault="008D62C8" w:rsidP="005B1E98">
            <w:pPr>
              <w:spacing w:after="0"/>
              <w:jc w:val="center"/>
            </w:pPr>
            <w:r>
              <w:t>120</w:t>
            </w:r>
            <w:r w:rsidR="000C5AF8">
              <w:t>,0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4.4.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В процентах к предыдущему периоду, в сопоставимых ценах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8D62C8" w:rsidP="005B1E98">
            <w:pPr>
              <w:spacing w:after="0"/>
              <w:jc w:val="center"/>
            </w:pPr>
            <w:r>
              <w:t>100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4.5.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Объем платных услуг населению, в том числе бытовых услуг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8620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8620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5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Рынок труда и заработной платы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Среднесписочная численность работников (без </w:t>
            </w:r>
            <w:r>
              <w:lastRenderedPageBreak/>
              <w:t>совместителей)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lastRenderedPageBreak/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1600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1600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lastRenderedPageBreak/>
              <w:t>5.2.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E20266" w:rsidP="005B1E98">
            <w:pPr>
              <w:spacing w:after="0"/>
              <w:jc w:val="center"/>
            </w:pPr>
            <w:r>
              <w:t>485</w:t>
            </w:r>
          </w:p>
        </w:tc>
        <w:tc>
          <w:tcPr>
            <w:tcW w:w="1052" w:type="dxa"/>
          </w:tcPr>
          <w:p w:rsidR="000C5AF8" w:rsidRDefault="00E20266" w:rsidP="005B1E98">
            <w:pPr>
              <w:spacing w:after="0"/>
              <w:jc w:val="center"/>
            </w:pPr>
            <w:r>
              <w:t>256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Численность официально зарегистрированных безработных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104</w:t>
            </w:r>
          </w:p>
        </w:tc>
        <w:tc>
          <w:tcPr>
            <w:tcW w:w="1052" w:type="dxa"/>
          </w:tcPr>
          <w:p w:rsidR="000C5AF8" w:rsidRDefault="00E20266" w:rsidP="005B1E98">
            <w:pPr>
              <w:spacing w:after="0"/>
              <w:jc w:val="center"/>
            </w:pPr>
            <w:r>
              <w:t>121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5.4.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5.5.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руб.</w:t>
            </w:r>
          </w:p>
        </w:tc>
        <w:tc>
          <w:tcPr>
            <w:tcW w:w="1060" w:type="dxa"/>
          </w:tcPr>
          <w:p w:rsidR="000C5AF8" w:rsidRDefault="00A27246" w:rsidP="005B1E98">
            <w:pPr>
              <w:spacing w:after="0"/>
              <w:jc w:val="center"/>
            </w:pPr>
            <w:r>
              <w:t>10120</w:t>
            </w:r>
          </w:p>
        </w:tc>
        <w:tc>
          <w:tcPr>
            <w:tcW w:w="1052" w:type="dxa"/>
          </w:tcPr>
          <w:p w:rsidR="000C5AF8" w:rsidRDefault="000C5AF8" w:rsidP="00A27246">
            <w:pPr>
              <w:spacing w:after="0"/>
              <w:jc w:val="center"/>
            </w:pPr>
            <w:r>
              <w:t>10</w:t>
            </w:r>
            <w:r w:rsidR="00A27246">
              <w:t>727,0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5.6.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Годовой фонд оплаты труда работников, включая совмещение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A27246" w:rsidP="005B1E98">
            <w:pPr>
              <w:spacing w:after="0"/>
              <w:jc w:val="center"/>
            </w:pPr>
            <w:r>
              <w:t>193205</w:t>
            </w:r>
            <w:r w:rsidR="000C5AF8">
              <w:t>,0</w:t>
            </w:r>
          </w:p>
        </w:tc>
        <w:tc>
          <w:tcPr>
            <w:tcW w:w="1052" w:type="dxa"/>
          </w:tcPr>
          <w:p w:rsidR="000C5AF8" w:rsidRDefault="00A27246" w:rsidP="00A27246">
            <w:pPr>
              <w:spacing w:after="0"/>
            </w:pPr>
            <w:r>
              <w:t>204797</w:t>
            </w:r>
            <w:r w:rsidR="000C5AF8">
              <w:t>,0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5.7.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Темп роста к предыдущему периоду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A27246" w:rsidP="005B1E98">
            <w:pPr>
              <w:spacing w:after="0"/>
              <w:jc w:val="center"/>
            </w:pPr>
            <w:r>
              <w:t>6%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5.8.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Денежные доходы населения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5.9.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Темп роста к предыдущему периоду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5.10.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Реальные располагаемые денежные доходы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5.11.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Темп роста к предыдущему периоду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%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6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Финансы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6.1.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Сальдированный финансовый результат:</w:t>
            </w:r>
          </w:p>
          <w:p w:rsidR="000C5AF8" w:rsidRDefault="000C5AF8" w:rsidP="005B1E98">
            <w:pPr>
              <w:spacing w:after="0"/>
            </w:pPr>
            <w:r>
              <w:t>прибыль, убыток (-)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6.2.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Прибыль прибыльных предприятий </w:t>
            </w:r>
          </w:p>
          <w:p w:rsidR="000C5AF8" w:rsidRDefault="000C5AF8" w:rsidP="005B1E98">
            <w:pPr>
              <w:spacing w:after="0"/>
            </w:pPr>
            <w:r>
              <w:t>в том числе:</w:t>
            </w:r>
          </w:p>
          <w:p w:rsidR="000C5AF8" w:rsidRDefault="000C5AF8" w:rsidP="005B1E98">
            <w:pPr>
              <w:spacing w:after="0"/>
            </w:pPr>
            <w:r>
              <w:t xml:space="preserve">прибыль муниципальных унитарных предприятий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7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Развитие малого предпринимательства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7.1.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Количество малых предприятий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7.2.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Численность занятых на малых предприятиях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7.3.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Инвестиции в основной капитал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8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Социальная сфера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Обеспеченность детей в  возрасте 1-6 лет  местами в дошкольных образовательных учреждениях (на 100 мест приходится детей)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мест</w:t>
            </w:r>
          </w:p>
        </w:tc>
        <w:tc>
          <w:tcPr>
            <w:tcW w:w="1060" w:type="dxa"/>
          </w:tcPr>
          <w:p w:rsidR="000C5AF8" w:rsidRDefault="00AB3BE5" w:rsidP="005B1E98">
            <w:pPr>
              <w:spacing w:after="0"/>
              <w:jc w:val="center"/>
            </w:pPr>
            <w:r>
              <w:t>300</w:t>
            </w:r>
          </w:p>
        </w:tc>
        <w:tc>
          <w:tcPr>
            <w:tcW w:w="1052" w:type="dxa"/>
          </w:tcPr>
          <w:p w:rsidR="000C5AF8" w:rsidRDefault="00AB3BE5" w:rsidP="005B1E98">
            <w:pPr>
              <w:spacing w:after="0"/>
              <w:jc w:val="center"/>
            </w:pPr>
            <w:r>
              <w:t>300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Число больничных коек на 1000 населения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572AAE" w:rsidP="005B1E98">
            <w:pPr>
              <w:spacing w:after="0"/>
              <w:jc w:val="center"/>
            </w:pPr>
            <w:r>
              <w:t>19,4</w:t>
            </w:r>
          </w:p>
        </w:tc>
        <w:tc>
          <w:tcPr>
            <w:tcW w:w="1052" w:type="dxa"/>
          </w:tcPr>
          <w:p w:rsidR="000C5AF8" w:rsidRDefault="00572AAE" w:rsidP="005B1E98">
            <w:pPr>
              <w:spacing w:after="0"/>
              <w:jc w:val="center"/>
            </w:pPr>
            <w:r>
              <w:t>19,4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Мощность врачебных амбулаторно- поликлинических учреждений на 1000 населения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пос.</w:t>
            </w:r>
          </w:p>
          <w:p w:rsidR="000C5AF8" w:rsidRDefault="000C5AF8" w:rsidP="005B1E98">
            <w:pPr>
              <w:spacing w:after="0"/>
              <w:jc w:val="center"/>
            </w:pPr>
            <w:r>
              <w:t>в смену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320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320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8.4.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Число мест в зрительных залах на 1000 населения (зал на 350 мест)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мест</w:t>
            </w:r>
          </w:p>
        </w:tc>
        <w:tc>
          <w:tcPr>
            <w:tcW w:w="1060" w:type="dxa"/>
          </w:tcPr>
          <w:p w:rsidR="000C5AF8" w:rsidRDefault="00AB3BE5" w:rsidP="005B1E98">
            <w:pPr>
              <w:spacing w:after="0"/>
              <w:jc w:val="center"/>
            </w:pPr>
            <w:r>
              <w:t>10</w:t>
            </w:r>
          </w:p>
        </w:tc>
        <w:tc>
          <w:tcPr>
            <w:tcW w:w="1052" w:type="dxa"/>
          </w:tcPr>
          <w:p w:rsidR="000C5AF8" w:rsidRDefault="00AB3BE5" w:rsidP="005B1E98">
            <w:pPr>
              <w:spacing w:after="0"/>
              <w:jc w:val="center"/>
            </w:pPr>
            <w:r>
              <w:t>10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8.5.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Число книг и журналов в библиотеках на 1000 населения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</w:t>
            </w:r>
            <w:r w:rsidR="00AB3BE5">
              <w:t>43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1</w:t>
            </w:r>
            <w:r w:rsidR="00AB3BE5">
              <w:t>51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8.6.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Число музеев на 1000 населения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AB3BE5" w:rsidP="005B1E98">
            <w:pPr>
              <w:spacing w:after="0"/>
              <w:jc w:val="center"/>
            </w:pPr>
            <w:r>
              <w:t>0,3</w:t>
            </w:r>
          </w:p>
        </w:tc>
        <w:tc>
          <w:tcPr>
            <w:tcW w:w="1052" w:type="dxa"/>
          </w:tcPr>
          <w:p w:rsidR="000C5AF8" w:rsidRDefault="00AB3BE5" w:rsidP="005B1E98">
            <w:pPr>
              <w:spacing w:after="0"/>
              <w:jc w:val="center"/>
            </w:pPr>
            <w:r>
              <w:t>0,3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8.7.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Число санаторно-курортных организаций и организаций отдыха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8.8.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Число летних оздоровительных лагерей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1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8.9.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Численность детей, отдохнувших в них за лето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80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85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8.10.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Число спортивных сооружений и спортивных школ (ДЮСШ, СДЮШОР, ШВСМ)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AB3BE5" w:rsidP="005B1E98">
            <w:pPr>
              <w:spacing w:after="0"/>
              <w:jc w:val="center"/>
            </w:pPr>
            <w:r>
              <w:t>4</w:t>
            </w:r>
          </w:p>
        </w:tc>
        <w:tc>
          <w:tcPr>
            <w:tcW w:w="1052" w:type="dxa"/>
          </w:tcPr>
          <w:p w:rsidR="000C5AF8" w:rsidRDefault="00177AD0" w:rsidP="005B1E98">
            <w:pPr>
              <w:spacing w:after="0"/>
              <w:jc w:val="center"/>
            </w:pPr>
            <w:r>
              <w:t>4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9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Охрана общественного порядка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lastRenderedPageBreak/>
              <w:t>9.1.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56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56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10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10.1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Жилищный фонд – всего (на конец года)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кв.м.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10.2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Средняя обеспеченность населения жильем,</w:t>
            </w:r>
          </w:p>
          <w:p w:rsidR="000C5AF8" w:rsidRDefault="000C5AF8" w:rsidP="005B1E98">
            <w:pPr>
              <w:spacing w:after="0"/>
            </w:pPr>
            <w:r>
              <w:t>в том числе благоустроенном и частично благоустроенном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кв.м.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19,7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4,7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19,7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4,7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10.3.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Капитально отремонтированных жилых домов за год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кв.м.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10.4.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Число семей получаю</w:t>
            </w:r>
            <w:r w:rsidR="00ED3765">
              <w:t>щих субсидии на оплату жилищно–</w:t>
            </w:r>
            <w:r>
              <w:t>коммунальных услуг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9B5FF2" w:rsidP="005B1E98">
            <w:pPr>
              <w:spacing w:after="0"/>
              <w:jc w:val="center"/>
            </w:pPr>
            <w:r>
              <w:t>108</w:t>
            </w:r>
          </w:p>
        </w:tc>
        <w:tc>
          <w:tcPr>
            <w:tcW w:w="1052" w:type="dxa"/>
          </w:tcPr>
          <w:p w:rsidR="000C5AF8" w:rsidRDefault="009B5FF2" w:rsidP="005B1E98">
            <w:pPr>
              <w:spacing w:after="0"/>
              <w:jc w:val="center"/>
            </w:pPr>
            <w:r>
              <w:t>115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10.5.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Общая сумма начисленных субсидий на оплату жилищно-коммунальных услуг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9B5FF2" w:rsidP="005B1E98">
            <w:pPr>
              <w:spacing w:after="0"/>
              <w:jc w:val="center"/>
            </w:pPr>
            <w:r>
              <w:t>870,0</w:t>
            </w:r>
          </w:p>
        </w:tc>
        <w:tc>
          <w:tcPr>
            <w:tcW w:w="1052" w:type="dxa"/>
          </w:tcPr>
          <w:p w:rsidR="000C5AF8" w:rsidRDefault="009B5FF2" w:rsidP="005B1E98">
            <w:pPr>
              <w:spacing w:after="0"/>
              <w:jc w:val="center"/>
            </w:pPr>
            <w:r>
              <w:t>926,4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11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Муниципальное имущество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11.1.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Наличие основных фондов, находящихся в муниципальной собственности: </w:t>
            </w:r>
          </w:p>
          <w:p w:rsidR="000C5AF8" w:rsidRDefault="000C5AF8" w:rsidP="005B1E98">
            <w:pPr>
              <w:spacing w:after="0"/>
            </w:pPr>
            <w:r>
              <w:t>по полной стоимости</w:t>
            </w:r>
          </w:p>
          <w:p w:rsidR="000C5AF8" w:rsidRDefault="000C5AF8" w:rsidP="005B1E98">
            <w:pPr>
              <w:spacing w:after="0"/>
            </w:pPr>
            <w:r>
              <w:t>по остаточной балансовой стоимости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7300,0</w:t>
            </w:r>
          </w:p>
          <w:p w:rsidR="000C5AF8" w:rsidRDefault="000C5AF8" w:rsidP="005B1E98">
            <w:pPr>
              <w:spacing w:after="0"/>
              <w:jc w:val="center"/>
            </w:pPr>
            <w:r>
              <w:t>5200,0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</w:pPr>
            <w:r>
              <w:t>7364,0</w:t>
            </w:r>
          </w:p>
          <w:p w:rsidR="000C5AF8" w:rsidRDefault="000C5AF8" w:rsidP="005B1E98">
            <w:pPr>
              <w:spacing w:after="0"/>
            </w:pPr>
            <w:r>
              <w:t>5514,5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12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Территория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E8110B" w:rsidP="005B1E98">
            <w:pPr>
              <w:spacing w:after="0"/>
              <w:jc w:val="center"/>
            </w:pPr>
            <w:r>
              <w:t>2623</w:t>
            </w:r>
          </w:p>
        </w:tc>
        <w:tc>
          <w:tcPr>
            <w:tcW w:w="1052" w:type="dxa"/>
          </w:tcPr>
          <w:p w:rsidR="000C5AF8" w:rsidRDefault="00E8110B" w:rsidP="005B1E98">
            <w:pPr>
              <w:spacing w:after="0"/>
              <w:jc w:val="center"/>
            </w:pPr>
            <w:r>
              <w:t>2623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12.1.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В том числе:</w:t>
            </w:r>
          </w:p>
          <w:p w:rsidR="000C5AF8" w:rsidRDefault="000C5AF8" w:rsidP="005B1E98">
            <w:pPr>
              <w:spacing w:after="0"/>
            </w:pPr>
            <w:r>
              <w:t>Находящаяся в ведении муниципального образования:</w:t>
            </w:r>
          </w:p>
          <w:p w:rsidR="000C5AF8" w:rsidRDefault="000C5AF8" w:rsidP="005B1E98">
            <w:pPr>
              <w:spacing w:after="0"/>
            </w:pPr>
            <w:r>
              <w:t>- во владение и безвозм. Пользование</w:t>
            </w:r>
          </w:p>
          <w:p w:rsidR="000C5AF8" w:rsidRDefault="000C5AF8" w:rsidP="005B1E98">
            <w:pPr>
              <w:spacing w:after="0"/>
            </w:pPr>
            <w:r>
              <w:t>- в аренду предоставленная юридическим лицам</w:t>
            </w:r>
          </w:p>
          <w:p w:rsidR="000C5AF8" w:rsidRDefault="000C5AF8" w:rsidP="005B1E98">
            <w:pPr>
              <w:spacing w:after="0"/>
            </w:pPr>
          </w:p>
          <w:p w:rsidR="000C5AF8" w:rsidRDefault="000C5AF8" w:rsidP="005B1E98">
            <w:pPr>
              <w:spacing w:after="0"/>
            </w:pPr>
            <w:r>
              <w:t>Находящаяся в собственности муниципального образования предоставленная физическим лицам:</w:t>
            </w:r>
          </w:p>
          <w:p w:rsidR="000C5AF8" w:rsidRDefault="000C5AF8" w:rsidP="005B1E98">
            <w:pPr>
              <w:spacing w:after="0"/>
            </w:pPr>
            <w:r>
              <w:t>- во владение и безвозм. Пользование</w:t>
            </w:r>
          </w:p>
          <w:p w:rsidR="000C5AF8" w:rsidRDefault="000C5AF8" w:rsidP="005B1E98">
            <w:pPr>
              <w:spacing w:after="0"/>
            </w:pPr>
            <w:r>
              <w:t>- в аренду</w:t>
            </w:r>
            <w:r w:rsidR="00130370">
              <w:t>,</w:t>
            </w:r>
            <w:r>
              <w:t xml:space="preserve"> предоставленная юридическим лицам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тыс.кв.м.</w:t>
            </w: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  <w:r>
              <w:t>2245</w:t>
            </w: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  <w:r>
              <w:t>346</w:t>
            </w:r>
          </w:p>
          <w:p w:rsidR="002917A5" w:rsidRDefault="002917A5" w:rsidP="005B1E98">
            <w:pPr>
              <w:spacing w:after="0"/>
              <w:jc w:val="center"/>
            </w:pPr>
            <w:r>
              <w:t>15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  <w:r>
              <w:t>2245</w:t>
            </w: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</w:p>
          <w:p w:rsidR="002917A5" w:rsidRDefault="002917A5" w:rsidP="005B1E98">
            <w:pPr>
              <w:spacing w:after="0"/>
              <w:jc w:val="center"/>
            </w:pPr>
            <w:r>
              <w:t>346</w:t>
            </w:r>
          </w:p>
          <w:p w:rsidR="002917A5" w:rsidRDefault="002917A5" w:rsidP="005B1E98">
            <w:pPr>
              <w:spacing w:after="0"/>
              <w:jc w:val="center"/>
            </w:pPr>
            <w:r>
              <w:t>15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12.2.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Площадь муниципального образования, предназначенная для строительства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тыс.кв.м.</w:t>
            </w:r>
          </w:p>
        </w:tc>
        <w:tc>
          <w:tcPr>
            <w:tcW w:w="1060" w:type="dxa"/>
          </w:tcPr>
          <w:p w:rsidR="000C5AF8" w:rsidRDefault="002917A5" w:rsidP="005B1E98">
            <w:pPr>
              <w:spacing w:after="0"/>
              <w:jc w:val="center"/>
            </w:pPr>
            <w:r>
              <w:t>0,669</w:t>
            </w:r>
          </w:p>
        </w:tc>
        <w:tc>
          <w:tcPr>
            <w:tcW w:w="1052" w:type="dxa"/>
          </w:tcPr>
          <w:p w:rsidR="000C5AF8" w:rsidRDefault="002917A5" w:rsidP="005B1E98">
            <w:pPr>
              <w:spacing w:after="0"/>
              <w:jc w:val="center"/>
            </w:pPr>
            <w:r>
              <w:t>0,669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12.3.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Территориальные резервы для развития муниципального образования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тыс.кв.м.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13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Демография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Численность постоянного населения на начало года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3372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3</w:t>
            </w:r>
            <w:r w:rsidR="00ED3765">
              <w:t>5</w:t>
            </w:r>
            <w:r w:rsidR="00130370">
              <w:t>20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130370" w:rsidP="005B1E98">
            <w:pPr>
              <w:spacing w:after="0"/>
              <w:jc w:val="center"/>
            </w:pPr>
            <w:r>
              <w:t>829</w:t>
            </w:r>
          </w:p>
        </w:tc>
        <w:tc>
          <w:tcPr>
            <w:tcW w:w="1052" w:type="dxa"/>
          </w:tcPr>
          <w:p w:rsidR="000C5AF8" w:rsidRDefault="00130370" w:rsidP="005B1E98">
            <w:pPr>
              <w:spacing w:after="0"/>
              <w:jc w:val="center"/>
            </w:pPr>
            <w:r>
              <w:t>832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130370" w:rsidP="005B1E98">
            <w:pPr>
              <w:spacing w:after="0"/>
              <w:jc w:val="center"/>
            </w:pPr>
            <w:r>
              <w:t>1909</w:t>
            </w:r>
          </w:p>
        </w:tc>
        <w:tc>
          <w:tcPr>
            <w:tcW w:w="1052" w:type="dxa"/>
          </w:tcPr>
          <w:p w:rsidR="000C5AF8" w:rsidRDefault="00130370" w:rsidP="005B1E98">
            <w:pPr>
              <w:spacing w:after="0"/>
              <w:jc w:val="center"/>
            </w:pPr>
            <w:r>
              <w:t>2058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13.4.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Численность постоянного населения в возрасте старше трудоспособного на начало года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634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63</w:t>
            </w:r>
            <w:r w:rsidR="00130370">
              <w:t>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13.5.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Число домохозяйств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1254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12</w:t>
            </w:r>
            <w:r w:rsidR="00130370">
              <w:t>65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13.6.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Общий коэффициент рождаемости на 1000 населения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1971A9" w:rsidP="005B1E98">
            <w:pPr>
              <w:spacing w:after="0"/>
              <w:jc w:val="center"/>
            </w:pPr>
            <w:r>
              <w:t>18</w:t>
            </w:r>
          </w:p>
        </w:tc>
        <w:tc>
          <w:tcPr>
            <w:tcW w:w="1052" w:type="dxa"/>
          </w:tcPr>
          <w:p w:rsidR="000C5AF8" w:rsidRDefault="001971A9" w:rsidP="005B1E98">
            <w:pPr>
              <w:spacing w:after="0"/>
              <w:jc w:val="center"/>
            </w:pPr>
            <w:r>
              <w:t>19,4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13.7.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Общий коэффициент смертности на 1000 населения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1971A9" w:rsidP="005B1E98">
            <w:pPr>
              <w:spacing w:after="0"/>
              <w:jc w:val="center"/>
            </w:pPr>
            <w:r>
              <w:t>9,5</w:t>
            </w:r>
          </w:p>
        </w:tc>
        <w:tc>
          <w:tcPr>
            <w:tcW w:w="1052" w:type="dxa"/>
          </w:tcPr>
          <w:p w:rsidR="000C5AF8" w:rsidRDefault="001971A9" w:rsidP="005B1E98">
            <w:pPr>
              <w:spacing w:after="0"/>
              <w:jc w:val="center"/>
            </w:pPr>
            <w:r>
              <w:t>9,4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13.8.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Коэффициент естественного прироста (убыли)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060" w:type="dxa"/>
          </w:tcPr>
          <w:p w:rsidR="000C5AF8" w:rsidRDefault="0088033D" w:rsidP="005B1E98">
            <w:pPr>
              <w:spacing w:after="0"/>
              <w:jc w:val="center"/>
            </w:pPr>
            <w:r>
              <w:t>1,3</w:t>
            </w:r>
          </w:p>
        </w:tc>
        <w:tc>
          <w:tcPr>
            <w:tcW w:w="1052" w:type="dxa"/>
          </w:tcPr>
          <w:p w:rsidR="000C5AF8" w:rsidRDefault="0088033D" w:rsidP="005B1E98">
            <w:pPr>
              <w:spacing w:after="0"/>
              <w:jc w:val="center"/>
            </w:pPr>
            <w:r>
              <w:t>2,0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13.9.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Миграционный прирост (убыль) на 1000 чел.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417" w:rsidP="005B1E98">
            <w:pPr>
              <w:spacing w:after="0"/>
              <w:jc w:val="center"/>
            </w:pPr>
            <w:r>
              <w:t>-1,3</w:t>
            </w:r>
          </w:p>
        </w:tc>
        <w:tc>
          <w:tcPr>
            <w:tcW w:w="1052" w:type="dxa"/>
          </w:tcPr>
          <w:p w:rsidR="000C5AF8" w:rsidRDefault="000C5417" w:rsidP="005B1E98">
            <w:pPr>
              <w:spacing w:after="0"/>
              <w:jc w:val="center"/>
            </w:pPr>
            <w:r>
              <w:t>-1,4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lastRenderedPageBreak/>
              <w:t>14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Органы местного самоуправления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14.1.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Численность работающих в органах местного самоуправления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  <w:r>
              <w:t>16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  <w:r>
              <w:t>1</w:t>
            </w:r>
            <w:r w:rsidR="00130370">
              <w:t>2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14.2.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Расходы бюджета на органы местного самоуправления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E8110B" w:rsidP="005B1E98">
            <w:pPr>
              <w:spacing w:after="0"/>
              <w:jc w:val="center"/>
            </w:pPr>
            <w:r>
              <w:t>3612,8</w:t>
            </w:r>
          </w:p>
        </w:tc>
        <w:tc>
          <w:tcPr>
            <w:tcW w:w="1052" w:type="dxa"/>
          </w:tcPr>
          <w:p w:rsidR="000C5AF8" w:rsidRDefault="00E8110B" w:rsidP="005B1E98">
            <w:pPr>
              <w:spacing w:after="0"/>
              <w:jc w:val="center"/>
            </w:pPr>
            <w:r>
              <w:t>3447,4</w:t>
            </w: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14.3.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В том числе заработная плата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E8110B" w:rsidP="005B1E98">
            <w:pPr>
              <w:spacing w:after="0"/>
              <w:jc w:val="center"/>
            </w:pPr>
            <w:r>
              <w:t>1666,3</w:t>
            </w:r>
          </w:p>
        </w:tc>
        <w:tc>
          <w:tcPr>
            <w:tcW w:w="1052" w:type="dxa"/>
          </w:tcPr>
          <w:p w:rsidR="000C5AF8" w:rsidRDefault="00E8110B" w:rsidP="005B1E98">
            <w:pPr>
              <w:spacing w:after="0"/>
              <w:jc w:val="center"/>
            </w:pPr>
            <w:r>
              <w:t>1970,4</w:t>
            </w:r>
          </w:p>
        </w:tc>
      </w:tr>
      <w:tr w:rsidR="000C5AF8" w:rsidTr="002917A5"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>Б</w:t>
            </w:r>
          </w:p>
        </w:tc>
        <w:tc>
          <w:tcPr>
            <w:tcW w:w="0" w:type="auto"/>
          </w:tcPr>
          <w:p w:rsidR="000C5AF8" w:rsidRPr="00594229" w:rsidRDefault="000C5AF8" w:rsidP="005B1E98">
            <w:pPr>
              <w:spacing w:after="0"/>
              <w:rPr>
                <w:b/>
              </w:rPr>
            </w:pPr>
            <w:r w:rsidRPr="00594229">
              <w:rPr>
                <w:b/>
              </w:rPr>
              <w:t xml:space="preserve">Основные показатели реализации отдельных полномочий по решению вопросов местного значения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1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Бюджет муниципального образования </w:t>
            </w:r>
          </w:p>
          <w:p w:rsidR="000C5AF8" w:rsidRDefault="000C5AF8" w:rsidP="005B1E98">
            <w:pPr>
              <w:spacing w:after="0"/>
            </w:pPr>
            <w:r>
              <w:t>- доходы всего</w:t>
            </w:r>
          </w:p>
          <w:p w:rsidR="000C5AF8" w:rsidRDefault="000C5AF8" w:rsidP="005B1E98">
            <w:pPr>
              <w:spacing w:after="0"/>
            </w:pPr>
            <w:r>
              <w:t>-расходы всего</w:t>
            </w:r>
          </w:p>
          <w:p w:rsidR="000C5AF8" w:rsidRDefault="000C5AF8" w:rsidP="005B1E98">
            <w:pPr>
              <w:spacing w:after="0"/>
            </w:pPr>
            <w:r>
              <w:t xml:space="preserve">В том числе по отдельным статьям (в разрезе финансирования вопросов местного значения и полномочий органов местного самоуправления) </w:t>
            </w:r>
          </w:p>
          <w:p w:rsidR="000C5AF8" w:rsidRDefault="000C5AF8" w:rsidP="005B1E98">
            <w:pPr>
              <w:spacing w:after="0"/>
            </w:pPr>
            <w:r>
              <w:t>Дотации на выравнивание бюджетной обеспеченности</w:t>
            </w:r>
          </w:p>
          <w:p w:rsidR="000C5AF8" w:rsidRDefault="000C5AF8" w:rsidP="005B1E98">
            <w:pPr>
              <w:spacing w:after="0"/>
            </w:pPr>
            <w:r>
              <w:t>Субсидии бюджетам на закупку коммунальной техники</w:t>
            </w:r>
          </w:p>
          <w:p w:rsidR="000C5AF8" w:rsidRDefault="000C5AF8" w:rsidP="005B1E98">
            <w:pPr>
              <w:spacing w:after="0"/>
            </w:pPr>
            <w: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Тыс. руб.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  <w:p w:rsidR="000C5AF8" w:rsidRDefault="00E8110B" w:rsidP="005B1E98">
            <w:pPr>
              <w:spacing w:after="0"/>
              <w:jc w:val="center"/>
            </w:pPr>
            <w:r>
              <w:t>5104,6</w:t>
            </w:r>
          </w:p>
          <w:p w:rsidR="000C5AF8" w:rsidRDefault="00E8110B" w:rsidP="005B1E98">
            <w:pPr>
              <w:spacing w:after="0"/>
              <w:jc w:val="center"/>
            </w:pPr>
            <w:r>
              <w:t>5104,6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E8110B" w:rsidP="00E8110B">
            <w:pPr>
              <w:spacing w:after="0"/>
            </w:pPr>
            <w:r>
              <w:t>0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  <w:p w:rsidR="000C5AF8" w:rsidRDefault="00E8110B" w:rsidP="005B1E98">
            <w:pPr>
              <w:spacing w:after="0"/>
              <w:jc w:val="center"/>
            </w:pPr>
            <w:r>
              <w:t>4547,4</w:t>
            </w:r>
          </w:p>
          <w:p w:rsidR="000C5AF8" w:rsidRDefault="00E8110B" w:rsidP="005B1E98">
            <w:pPr>
              <w:spacing w:after="0"/>
              <w:jc w:val="center"/>
            </w:pPr>
            <w:r>
              <w:t>4547,4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E8110B" w:rsidP="005B1E98">
            <w:pPr>
              <w:spacing w:after="0"/>
              <w:jc w:val="center"/>
            </w:pPr>
            <w:r>
              <w:t>0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2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Основные показатели реализации муниципальных целевых программ (в разрезе каждой программы)</w:t>
            </w:r>
          </w:p>
          <w:p w:rsidR="000C5AF8" w:rsidRDefault="000C5AF8" w:rsidP="005B1E98">
            <w:pPr>
              <w:spacing w:after="0"/>
              <w:ind w:left="360"/>
            </w:pPr>
            <w:r>
              <w:t xml:space="preserve">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в принятом</w:t>
            </w:r>
          </w:p>
          <w:p w:rsidR="000C5AF8" w:rsidRDefault="000C5AF8" w:rsidP="005B1E98">
            <w:pPr>
              <w:spacing w:after="0"/>
              <w:jc w:val="center"/>
            </w:pPr>
            <w:r>
              <w:t>исчислении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3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Основные показатели реализации инвестиционных и инновационных проектов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  <w:r>
              <w:t>в принятом</w:t>
            </w:r>
          </w:p>
          <w:p w:rsidR="000C5AF8" w:rsidRDefault="000C5AF8" w:rsidP="005B1E98">
            <w:pPr>
              <w:spacing w:after="0"/>
              <w:jc w:val="center"/>
            </w:pPr>
            <w:r>
              <w:t>исчислении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</w:tc>
      </w:tr>
      <w:tr w:rsidR="000C5AF8" w:rsidTr="002917A5"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</w:pPr>
            <w:r>
              <w:t xml:space="preserve">Нормативы стоимости </w:t>
            </w:r>
          </w:p>
          <w:p w:rsidR="000C5AF8" w:rsidRDefault="000C5AF8" w:rsidP="005B1E98">
            <w:pPr>
              <w:spacing w:after="0"/>
            </w:pPr>
            <w:r>
              <w:t>- жилищных услуг (плата за найм жилья в месяц)</w:t>
            </w:r>
          </w:p>
          <w:p w:rsidR="000C5AF8" w:rsidRDefault="000C5AF8" w:rsidP="005B1E98">
            <w:pPr>
              <w:spacing w:after="0"/>
            </w:pPr>
            <w:r>
              <w:t>-отопление (за один Гкал) население</w:t>
            </w:r>
          </w:p>
          <w:p w:rsidR="000C5AF8" w:rsidRDefault="000C5AF8" w:rsidP="005B1E98">
            <w:pPr>
              <w:spacing w:after="0"/>
            </w:pPr>
            <w:r>
              <w:t xml:space="preserve">-отопление за Гкал организаций </w:t>
            </w:r>
          </w:p>
          <w:p w:rsidR="000C5AF8" w:rsidRDefault="000C5AF8" w:rsidP="005B1E98">
            <w:pPr>
              <w:spacing w:after="0"/>
            </w:pPr>
            <w:r>
              <w:t>-услуг внешнего благоустройства (сбор ТБО)</w:t>
            </w:r>
          </w:p>
          <w:p w:rsidR="000C5AF8" w:rsidRDefault="000C5AF8" w:rsidP="005B1E98">
            <w:pPr>
              <w:spacing w:after="0"/>
            </w:pPr>
            <w:r>
              <w:t>-услуг, оказываемых бюджетным и прочим организациям (сбор ТБО)</w:t>
            </w:r>
          </w:p>
          <w:p w:rsidR="000C5AF8" w:rsidRDefault="000C5AF8" w:rsidP="005B1E98">
            <w:pPr>
              <w:spacing w:after="0"/>
            </w:pPr>
            <w:r>
              <w:t xml:space="preserve">-услуги пассажирского транспорта </w:t>
            </w:r>
          </w:p>
        </w:tc>
        <w:tc>
          <w:tcPr>
            <w:tcW w:w="0" w:type="auto"/>
          </w:tcPr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руб/кв.м.</w:t>
            </w:r>
          </w:p>
          <w:p w:rsidR="000C5AF8" w:rsidRDefault="000C5AF8" w:rsidP="005B1E98">
            <w:pPr>
              <w:spacing w:after="0"/>
              <w:jc w:val="center"/>
            </w:pPr>
            <w:r>
              <w:t>руб</w:t>
            </w: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1куб.м. тбо</w:t>
            </w:r>
          </w:p>
        </w:tc>
        <w:tc>
          <w:tcPr>
            <w:tcW w:w="1060" w:type="dxa"/>
          </w:tcPr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4,12</w:t>
            </w:r>
          </w:p>
          <w:p w:rsidR="000C5AF8" w:rsidRDefault="000C5AF8" w:rsidP="005B1E98">
            <w:pPr>
              <w:spacing w:after="0"/>
              <w:jc w:val="center"/>
            </w:pPr>
            <w:r>
              <w:t>967,78</w:t>
            </w:r>
          </w:p>
          <w:p w:rsidR="000C5AF8" w:rsidRDefault="00CF7E9A" w:rsidP="005B1E98">
            <w:pPr>
              <w:spacing w:after="0"/>
              <w:jc w:val="center"/>
            </w:pPr>
            <w:r>
              <w:t>1112,86</w:t>
            </w:r>
          </w:p>
          <w:p w:rsidR="000C5AF8" w:rsidRDefault="00CF7E9A" w:rsidP="005B1E98">
            <w:pPr>
              <w:spacing w:after="0"/>
              <w:jc w:val="center"/>
            </w:pPr>
            <w:r>
              <w:t>1487,8</w:t>
            </w:r>
          </w:p>
          <w:p w:rsidR="000C5AF8" w:rsidRDefault="00CF7E9A" w:rsidP="005B1E98">
            <w:pPr>
              <w:spacing w:after="0"/>
              <w:jc w:val="center"/>
            </w:pPr>
            <w:r>
              <w:t>96,42</w:t>
            </w:r>
          </w:p>
        </w:tc>
        <w:tc>
          <w:tcPr>
            <w:tcW w:w="1052" w:type="dxa"/>
          </w:tcPr>
          <w:p w:rsidR="000C5AF8" w:rsidRDefault="000C5AF8" w:rsidP="005B1E98">
            <w:pPr>
              <w:spacing w:after="0"/>
              <w:jc w:val="center"/>
            </w:pPr>
          </w:p>
          <w:p w:rsidR="000C5AF8" w:rsidRDefault="000C5AF8" w:rsidP="005B1E98">
            <w:pPr>
              <w:spacing w:after="0"/>
              <w:jc w:val="center"/>
            </w:pPr>
            <w:r>
              <w:t>4,12</w:t>
            </w:r>
          </w:p>
          <w:p w:rsidR="000C5AF8" w:rsidRDefault="00CF7E9A" w:rsidP="005B1E98">
            <w:pPr>
              <w:spacing w:after="0"/>
              <w:jc w:val="center"/>
            </w:pPr>
            <w:r>
              <w:t>1246,4</w:t>
            </w:r>
          </w:p>
          <w:p w:rsidR="000C5AF8" w:rsidRDefault="00CF7E9A" w:rsidP="005B1E98">
            <w:pPr>
              <w:spacing w:after="0"/>
              <w:jc w:val="center"/>
            </w:pPr>
            <w:r>
              <w:t>1487,8</w:t>
            </w:r>
          </w:p>
          <w:p w:rsidR="000C5AF8" w:rsidRDefault="00CF7E9A" w:rsidP="005B1E98">
            <w:pPr>
              <w:spacing w:after="0"/>
              <w:jc w:val="center"/>
            </w:pPr>
            <w:r>
              <w:t>1553,1</w:t>
            </w:r>
          </w:p>
          <w:p w:rsidR="000C5AF8" w:rsidRDefault="00CF7E9A" w:rsidP="005B1E98">
            <w:pPr>
              <w:spacing w:after="0"/>
              <w:jc w:val="center"/>
            </w:pPr>
            <w:r>
              <w:t>100,65</w:t>
            </w:r>
          </w:p>
        </w:tc>
      </w:tr>
    </w:tbl>
    <w:p w:rsidR="00FB11B5" w:rsidRPr="00FB11B5" w:rsidRDefault="00FB11B5" w:rsidP="00FB11B5">
      <w:pPr>
        <w:tabs>
          <w:tab w:val="left" w:pos="7500"/>
        </w:tabs>
        <w:ind w:left="360" w:firstLine="633"/>
        <w:rPr>
          <w:sz w:val="28"/>
          <w:szCs w:val="28"/>
        </w:rPr>
      </w:pPr>
    </w:p>
    <w:sectPr w:rsidR="00FB11B5" w:rsidRPr="00FB11B5" w:rsidSect="0082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C6502E"/>
    <w:lvl w:ilvl="0">
      <w:numFmt w:val="bullet"/>
      <w:lvlText w:val="*"/>
      <w:lvlJc w:val="left"/>
    </w:lvl>
  </w:abstractNum>
  <w:abstractNum w:abstractNumId="1">
    <w:nsid w:val="022D2B4F"/>
    <w:multiLevelType w:val="hybridMultilevel"/>
    <w:tmpl w:val="254EAC4A"/>
    <w:lvl w:ilvl="0" w:tplc="2C5066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73B8"/>
    <w:multiLevelType w:val="hybridMultilevel"/>
    <w:tmpl w:val="24448882"/>
    <w:lvl w:ilvl="0" w:tplc="8098B8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1E2"/>
    <w:multiLevelType w:val="hybridMultilevel"/>
    <w:tmpl w:val="DE54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7043C"/>
    <w:multiLevelType w:val="singleLevel"/>
    <w:tmpl w:val="5EB483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99B3F2D"/>
    <w:multiLevelType w:val="hybridMultilevel"/>
    <w:tmpl w:val="ECDE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E1CD7"/>
    <w:multiLevelType w:val="hybridMultilevel"/>
    <w:tmpl w:val="57886886"/>
    <w:lvl w:ilvl="0" w:tplc="EAC6502E">
      <w:start w:val="65535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768A6582"/>
    <w:multiLevelType w:val="hybridMultilevel"/>
    <w:tmpl w:val="CF3E3BFA"/>
    <w:lvl w:ilvl="0" w:tplc="EAC6502E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B7"/>
    <w:rsid w:val="00000DEF"/>
    <w:rsid w:val="000027C1"/>
    <w:rsid w:val="00004103"/>
    <w:rsid w:val="00011E14"/>
    <w:rsid w:val="00023B7F"/>
    <w:rsid w:val="000247AD"/>
    <w:rsid w:val="00037960"/>
    <w:rsid w:val="000449D0"/>
    <w:rsid w:val="000467D0"/>
    <w:rsid w:val="000472A1"/>
    <w:rsid w:val="00047C08"/>
    <w:rsid w:val="00047F3E"/>
    <w:rsid w:val="00050C43"/>
    <w:rsid w:val="00053D77"/>
    <w:rsid w:val="00062682"/>
    <w:rsid w:val="00065AA5"/>
    <w:rsid w:val="00065BCD"/>
    <w:rsid w:val="00066EFF"/>
    <w:rsid w:val="00070F80"/>
    <w:rsid w:val="00071F3D"/>
    <w:rsid w:val="00075819"/>
    <w:rsid w:val="00085EC5"/>
    <w:rsid w:val="00087CB6"/>
    <w:rsid w:val="00090A5F"/>
    <w:rsid w:val="00090B1D"/>
    <w:rsid w:val="00093162"/>
    <w:rsid w:val="0009694B"/>
    <w:rsid w:val="00097EDD"/>
    <w:rsid w:val="000A1139"/>
    <w:rsid w:val="000A4ECF"/>
    <w:rsid w:val="000A5581"/>
    <w:rsid w:val="000B0F10"/>
    <w:rsid w:val="000C5417"/>
    <w:rsid w:val="000C5AF8"/>
    <w:rsid w:val="000D121A"/>
    <w:rsid w:val="000D14B8"/>
    <w:rsid w:val="000D41AE"/>
    <w:rsid w:val="000E2DAD"/>
    <w:rsid w:val="000E46E3"/>
    <w:rsid w:val="000E7DAA"/>
    <w:rsid w:val="000F1362"/>
    <w:rsid w:val="000F3C72"/>
    <w:rsid w:val="000F70E4"/>
    <w:rsid w:val="000F795A"/>
    <w:rsid w:val="00101CE5"/>
    <w:rsid w:val="00102947"/>
    <w:rsid w:val="001030F7"/>
    <w:rsid w:val="001062C5"/>
    <w:rsid w:val="001063E6"/>
    <w:rsid w:val="001117AA"/>
    <w:rsid w:val="001124F7"/>
    <w:rsid w:val="00112AD8"/>
    <w:rsid w:val="0011315D"/>
    <w:rsid w:val="00113274"/>
    <w:rsid w:val="00130370"/>
    <w:rsid w:val="00132EF3"/>
    <w:rsid w:val="00137B4A"/>
    <w:rsid w:val="00137F10"/>
    <w:rsid w:val="001433A0"/>
    <w:rsid w:val="001443FE"/>
    <w:rsid w:val="001448FC"/>
    <w:rsid w:val="00144C8C"/>
    <w:rsid w:val="00152566"/>
    <w:rsid w:val="00155B1A"/>
    <w:rsid w:val="001567D3"/>
    <w:rsid w:val="001614AF"/>
    <w:rsid w:val="0016501B"/>
    <w:rsid w:val="00165790"/>
    <w:rsid w:val="001668DF"/>
    <w:rsid w:val="00166F34"/>
    <w:rsid w:val="001672CE"/>
    <w:rsid w:val="00167BE5"/>
    <w:rsid w:val="001768F5"/>
    <w:rsid w:val="00177AD0"/>
    <w:rsid w:val="00185AB8"/>
    <w:rsid w:val="00187732"/>
    <w:rsid w:val="00190935"/>
    <w:rsid w:val="00192BB6"/>
    <w:rsid w:val="00193107"/>
    <w:rsid w:val="0019514D"/>
    <w:rsid w:val="00195DAA"/>
    <w:rsid w:val="001971A9"/>
    <w:rsid w:val="00197FAA"/>
    <w:rsid w:val="001A66EC"/>
    <w:rsid w:val="001B4D42"/>
    <w:rsid w:val="001C18BE"/>
    <w:rsid w:val="001C4547"/>
    <w:rsid w:val="001C51A1"/>
    <w:rsid w:val="001C62D6"/>
    <w:rsid w:val="001E3733"/>
    <w:rsid w:val="001E67B4"/>
    <w:rsid w:val="001F2557"/>
    <w:rsid w:val="001F4EA7"/>
    <w:rsid w:val="00201A39"/>
    <w:rsid w:val="00202201"/>
    <w:rsid w:val="0020430E"/>
    <w:rsid w:val="00206970"/>
    <w:rsid w:val="00210C26"/>
    <w:rsid w:val="00214C24"/>
    <w:rsid w:val="00216512"/>
    <w:rsid w:val="00217AA0"/>
    <w:rsid w:val="00221108"/>
    <w:rsid w:val="0022616C"/>
    <w:rsid w:val="002300B6"/>
    <w:rsid w:val="002301A0"/>
    <w:rsid w:val="00230C05"/>
    <w:rsid w:val="00236148"/>
    <w:rsid w:val="00237243"/>
    <w:rsid w:val="002421A2"/>
    <w:rsid w:val="00246120"/>
    <w:rsid w:val="00254641"/>
    <w:rsid w:val="00254B2B"/>
    <w:rsid w:val="002601AB"/>
    <w:rsid w:val="00261A5A"/>
    <w:rsid w:val="00264EEA"/>
    <w:rsid w:val="00265A16"/>
    <w:rsid w:val="00266E5F"/>
    <w:rsid w:val="00273B9D"/>
    <w:rsid w:val="002765F2"/>
    <w:rsid w:val="00277049"/>
    <w:rsid w:val="002813F0"/>
    <w:rsid w:val="00282CC5"/>
    <w:rsid w:val="00282E6E"/>
    <w:rsid w:val="002917A5"/>
    <w:rsid w:val="00292788"/>
    <w:rsid w:val="002961BC"/>
    <w:rsid w:val="002A4B25"/>
    <w:rsid w:val="002B7798"/>
    <w:rsid w:val="002C365C"/>
    <w:rsid w:val="002C5497"/>
    <w:rsid w:val="002D2223"/>
    <w:rsid w:val="002D37A0"/>
    <w:rsid w:val="002E4F07"/>
    <w:rsid w:val="002E53E5"/>
    <w:rsid w:val="002F4623"/>
    <w:rsid w:val="002F594D"/>
    <w:rsid w:val="002F5C31"/>
    <w:rsid w:val="003017B9"/>
    <w:rsid w:val="003038CC"/>
    <w:rsid w:val="00314A0A"/>
    <w:rsid w:val="003206E3"/>
    <w:rsid w:val="00322CFF"/>
    <w:rsid w:val="00323A6E"/>
    <w:rsid w:val="00324097"/>
    <w:rsid w:val="00325FEE"/>
    <w:rsid w:val="00327B6D"/>
    <w:rsid w:val="00327CBC"/>
    <w:rsid w:val="003302FA"/>
    <w:rsid w:val="003313B1"/>
    <w:rsid w:val="00332FE6"/>
    <w:rsid w:val="00336E1B"/>
    <w:rsid w:val="00337876"/>
    <w:rsid w:val="003439D4"/>
    <w:rsid w:val="00346995"/>
    <w:rsid w:val="00347714"/>
    <w:rsid w:val="003508E0"/>
    <w:rsid w:val="003534A1"/>
    <w:rsid w:val="0035630B"/>
    <w:rsid w:val="0035773E"/>
    <w:rsid w:val="00363B70"/>
    <w:rsid w:val="003649A8"/>
    <w:rsid w:val="003657F2"/>
    <w:rsid w:val="00365F34"/>
    <w:rsid w:val="003668A2"/>
    <w:rsid w:val="003672C6"/>
    <w:rsid w:val="00367883"/>
    <w:rsid w:val="00372D9E"/>
    <w:rsid w:val="00376171"/>
    <w:rsid w:val="00380714"/>
    <w:rsid w:val="003822FE"/>
    <w:rsid w:val="00393998"/>
    <w:rsid w:val="00393D33"/>
    <w:rsid w:val="00395B70"/>
    <w:rsid w:val="00397CA1"/>
    <w:rsid w:val="003A53A7"/>
    <w:rsid w:val="003A7E03"/>
    <w:rsid w:val="003B7F36"/>
    <w:rsid w:val="003C1498"/>
    <w:rsid w:val="003C3232"/>
    <w:rsid w:val="003D032F"/>
    <w:rsid w:val="003D306D"/>
    <w:rsid w:val="003D5732"/>
    <w:rsid w:val="003D6A96"/>
    <w:rsid w:val="003E4027"/>
    <w:rsid w:val="003E730A"/>
    <w:rsid w:val="003E7B6A"/>
    <w:rsid w:val="003F37CD"/>
    <w:rsid w:val="003F38A8"/>
    <w:rsid w:val="003F46F5"/>
    <w:rsid w:val="003F4AE1"/>
    <w:rsid w:val="003F5594"/>
    <w:rsid w:val="003F580D"/>
    <w:rsid w:val="003F75C9"/>
    <w:rsid w:val="004017B4"/>
    <w:rsid w:val="004036B8"/>
    <w:rsid w:val="00405F6C"/>
    <w:rsid w:val="00410012"/>
    <w:rsid w:val="0041264F"/>
    <w:rsid w:val="00412D6B"/>
    <w:rsid w:val="00413159"/>
    <w:rsid w:val="00424B26"/>
    <w:rsid w:val="00425912"/>
    <w:rsid w:val="004279A7"/>
    <w:rsid w:val="00427D8F"/>
    <w:rsid w:val="0043118C"/>
    <w:rsid w:val="00432DD0"/>
    <w:rsid w:val="00434636"/>
    <w:rsid w:val="0043780F"/>
    <w:rsid w:val="00437E66"/>
    <w:rsid w:val="00441282"/>
    <w:rsid w:val="004421B7"/>
    <w:rsid w:val="00442CF4"/>
    <w:rsid w:val="00443829"/>
    <w:rsid w:val="004451D7"/>
    <w:rsid w:val="004452A8"/>
    <w:rsid w:val="004472E6"/>
    <w:rsid w:val="00454476"/>
    <w:rsid w:val="0045475B"/>
    <w:rsid w:val="00461BF1"/>
    <w:rsid w:val="00467B60"/>
    <w:rsid w:val="0047169E"/>
    <w:rsid w:val="00476CE8"/>
    <w:rsid w:val="00477091"/>
    <w:rsid w:val="00482858"/>
    <w:rsid w:val="00483357"/>
    <w:rsid w:val="00490F41"/>
    <w:rsid w:val="00491CBA"/>
    <w:rsid w:val="00494580"/>
    <w:rsid w:val="004963EB"/>
    <w:rsid w:val="00496F03"/>
    <w:rsid w:val="004A383A"/>
    <w:rsid w:val="004A444D"/>
    <w:rsid w:val="004B6B74"/>
    <w:rsid w:val="004C4050"/>
    <w:rsid w:val="004C4BEF"/>
    <w:rsid w:val="004D7CB2"/>
    <w:rsid w:val="004E4609"/>
    <w:rsid w:val="004F42D3"/>
    <w:rsid w:val="004F582A"/>
    <w:rsid w:val="004F707C"/>
    <w:rsid w:val="0050112F"/>
    <w:rsid w:val="00501614"/>
    <w:rsid w:val="00503FFC"/>
    <w:rsid w:val="00505605"/>
    <w:rsid w:val="005065EF"/>
    <w:rsid w:val="00507D3B"/>
    <w:rsid w:val="005102B4"/>
    <w:rsid w:val="00511546"/>
    <w:rsid w:val="005118D5"/>
    <w:rsid w:val="0052552F"/>
    <w:rsid w:val="005271DC"/>
    <w:rsid w:val="00530497"/>
    <w:rsid w:val="005313D1"/>
    <w:rsid w:val="00535AE6"/>
    <w:rsid w:val="005405A9"/>
    <w:rsid w:val="00544D5D"/>
    <w:rsid w:val="005460BB"/>
    <w:rsid w:val="00546F3C"/>
    <w:rsid w:val="0055026F"/>
    <w:rsid w:val="00564B5F"/>
    <w:rsid w:val="00566A02"/>
    <w:rsid w:val="0056702E"/>
    <w:rsid w:val="00572AAE"/>
    <w:rsid w:val="00574EE6"/>
    <w:rsid w:val="0057684C"/>
    <w:rsid w:val="00577D65"/>
    <w:rsid w:val="00577D96"/>
    <w:rsid w:val="00582445"/>
    <w:rsid w:val="00585713"/>
    <w:rsid w:val="00586CF5"/>
    <w:rsid w:val="005875C3"/>
    <w:rsid w:val="00590453"/>
    <w:rsid w:val="00594460"/>
    <w:rsid w:val="0059493A"/>
    <w:rsid w:val="005954FE"/>
    <w:rsid w:val="00595FEC"/>
    <w:rsid w:val="005970CF"/>
    <w:rsid w:val="005A3593"/>
    <w:rsid w:val="005A7927"/>
    <w:rsid w:val="005B0919"/>
    <w:rsid w:val="005B1E98"/>
    <w:rsid w:val="005B2642"/>
    <w:rsid w:val="005B3D83"/>
    <w:rsid w:val="005C6143"/>
    <w:rsid w:val="005D0C5C"/>
    <w:rsid w:val="005D2B0C"/>
    <w:rsid w:val="005D4DA8"/>
    <w:rsid w:val="005D7F10"/>
    <w:rsid w:val="005E0174"/>
    <w:rsid w:val="005E0BCE"/>
    <w:rsid w:val="005E129E"/>
    <w:rsid w:val="005E5AE7"/>
    <w:rsid w:val="005F2E1B"/>
    <w:rsid w:val="005F3052"/>
    <w:rsid w:val="005F5DB0"/>
    <w:rsid w:val="005F72D3"/>
    <w:rsid w:val="00606307"/>
    <w:rsid w:val="00612E51"/>
    <w:rsid w:val="00614D82"/>
    <w:rsid w:val="00616584"/>
    <w:rsid w:val="00617226"/>
    <w:rsid w:val="00617F67"/>
    <w:rsid w:val="006238A3"/>
    <w:rsid w:val="00624B7F"/>
    <w:rsid w:val="00626ABF"/>
    <w:rsid w:val="006303E9"/>
    <w:rsid w:val="00631891"/>
    <w:rsid w:val="00634038"/>
    <w:rsid w:val="006362CB"/>
    <w:rsid w:val="0063658C"/>
    <w:rsid w:val="00641B34"/>
    <w:rsid w:val="006429C4"/>
    <w:rsid w:val="0065278F"/>
    <w:rsid w:val="00653F30"/>
    <w:rsid w:val="0065469E"/>
    <w:rsid w:val="006572A2"/>
    <w:rsid w:val="0065798C"/>
    <w:rsid w:val="00660935"/>
    <w:rsid w:val="00663FF8"/>
    <w:rsid w:val="00675FEE"/>
    <w:rsid w:val="006825B8"/>
    <w:rsid w:val="00686FB7"/>
    <w:rsid w:val="00691472"/>
    <w:rsid w:val="0069237A"/>
    <w:rsid w:val="0069267C"/>
    <w:rsid w:val="006A044D"/>
    <w:rsid w:val="006A2604"/>
    <w:rsid w:val="006B0771"/>
    <w:rsid w:val="006B32F3"/>
    <w:rsid w:val="006C22A3"/>
    <w:rsid w:val="006C24A1"/>
    <w:rsid w:val="006C425E"/>
    <w:rsid w:val="006C49B0"/>
    <w:rsid w:val="006D297D"/>
    <w:rsid w:val="006D44B1"/>
    <w:rsid w:val="006D51CC"/>
    <w:rsid w:val="006D5597"/>
    <w:rsid w:val="006E7365"/>
    <w:rsid w:val="006E7942"/>
    <w:rsid w:val="006F432A"/>
    <w:rsid w:val="006F47F6"/>
    <w:rsid w:val="007037AA"/>
    <w:rsid w:val="00705C8E"/>
    <w:rsid w:val="00711106"/>
    <w:rsid w:val="0071187A"/>
    <w:rsid w:val="007132B5"/>
    <w:rsid w:val="00717D82"/>
    <w:rsid w:val="00720372"/>
    <w:rsid w:val="00731A88"/>
    <w:rsid w:val="00733CA2"/>
    <w:rsid w:val="00740794"/>
    <w:rsid w:val="007471A5"/>
    <w:rsid w:val="007570E8"/>
    <w:rsid w:val="007619BD"/>
    <w:rsid w:val="007620BF"/>
    <w:rsid w:val="007645BE"/>
    <w:rsid w:val="0076700A"/>
    <w:rsid w:val="00772B77"/>
    <w:rsid w:val="00773897"/>
    <w:rsid w:val="0077468B"/>
    <w:rsid w:val="0078345C"/>
    <w:rsid w:val="007854D4"/>
    <w:rsid w:val="00787CD7"/>
    <w:rsid w:val="00791646"/>
    <w:rsid w:val="00791694"/>
    <w:rsid w:val="00793229"/>
    <w:rsid w:val="007A519D"/>
    <w:rsid w:val="007A7299"/>
    <w:rsid w:val="007B1DA7"/>
    <w:rsid w:val="007B6291"/>
    <w:rsid w:val="007C0A6B"/>
    <w:rsid w:val="007C17F6"/>
    <w:rsid w:val="007C48A5"/>
    <w:rsid w:val="007C4A1A"/>
    <w:rsid w:val="007D47ED"/>
    <w:rsid w:val="007D591B"/>
    <w:rsid w:val="007D6EF6"/>
    <w:rsid w:val="007E0BD1"/>
    <w:rsid w:val="007E4798"/>
    <w:rsid w:val="007F2B1A"/>
    <w:rsid w:val="007F2B6E"/>
    <w:rsid w:val="008045EF"/>
    <w:rsid w:val="008057C4"/>
    <w:rsid w:val="00806370"/>
    <w:rsid w:val="00807BF6"/>
    <w:rsid w:val="0081738E"/>
    <w:rsid w:val="00817776"/>
    <w:rsid w:val="008210D8"/>
    <w:rsid w:val="00821904"/>
    <w:rsid w:val="00822355"/>
    <w:rsid w:val="008234FB"/>
    <w:rsid w:val="00823A95"/>
    <w:rsid w:val="008243D5"/>
    <w:rsid w:val="008264FF"/>
    <w:rsid w:val="00826E2D"/>
    <w:rsid w:val="00836054"/>
    <w:rsid w:val="00844AB9"/>
    <w:rsid w:val="00844FE5"/>
    <w:rsid w:val="00846FBE"/>
    <w:rsid w:val="00851D66"/>
    <w:rsid w:val="008571D8"/>
    <w:rsid w:val="0086215B"/>
    <w:rsid w:val="0087226F"/>
    <w:rsid w:val="00874A85"/>
    <w:rsid w:val="00876138"/>
    <w:rsid w:val="0088029B"/>
    <w:rsid w:val="0088033D"/>
    <w:rsid w:val="00882482"/>
    <w:rsid w:val="00883230"/>
    <w:rsid w:val="00886BF6"/>
    <w:rsid w:val="00894750"/>
    <w:rsid w:val="008A0949"/>
    <w:rsid w:val="008A24C1"/>
    <w:rsid w:val="008A6665"/>
    <w:rsid w:val="008A75AC"/>
    <w:rsid w:val="008B6691"/>
    <w:rsid w:val="008C0AEB"/>
    <w:rsid w:val="008C7E75"/>
    <w:rsid w:val="008D113F"/>
    <w:rsid w:val="008D15FB"/>
    <w:rsid w:val="008D3F4B"/>
    <w:rsid w:val="008D44B5"/>
    <w:rsid w:val="008D528F"/>
    <w:rsid w:val="008D62C8"/>
    <w:rsid w:val="008E362E"/>
    <w:rsid w:val="008E6B26"/>
    <w:rsid w:val="008E74C1"/>
    <w:rsid w:val="008F6227"/>
    <w:rsid w:val="0090249E"/>
    <w:rsid w:val="0090258E"/>
    <w:rsid w:val="0090380C"/>
    <w:rsid w:val="00910B28"/>
    <w:rsid w:val="009135EA"/>
    <w:rsid w:val="00913EA7"/>
    <w:rsid w:val="00914739"/>
    <w:rsid w:val="00931ED3"/>
    <w:rsid w:val="00932528"/>
    <w:rsid w:val="009338F7"/>
    <w:rsid w:val="00940363"/>
    <w:rsid w:val="00941DF2"/>
    <w:rsid w:val="00944A34"/>
    <w:rsid w:val="00947D35"/>
    <w:rsid w:val="00951B76"/>
    <w:rsid w:val="00955F16"/>
    <w:rsid w:val="0095657E"/>
    <w:rsid w:val="00957162"/>
    <w:rsid w:val="0096170A"/>
    <w:rsid w:val="0096409E"/>
    <w:rsid w:val="00966095"/>
    <w:rsid w:val="0096665B"/>
    <w:rsid w:val="009678AD"/>
    <w:rsid w:val="00971968"/>
    <w:rsid w:val="0097461C"/>
    <w:rsid w:val="00975D27"/>
    <w:rsid w:val="00976F3E"/>
    <w:rsid w:val="00977A8C"/>
    <w:rsid w:val="00980AF7"/>
    <w:rsid w:val="009810AE"/>
    <w:rsid w:val="009820F0"/>
    <w:rsid w:val="00984D46"/>
    <w:rsid w:val="0098721C"/>
    <w:rsid w:val="0099139B"/>
    <w:rsid w:val="009922AD"/>
    <w:rsid w:val="00992865"/>
    <w:rsid w:val="009A14D0"/>
    <w:rsid w:val="009B2184"/>
    <w:rsid w:val="009B5FF2"/>
    <w:rsid w:val="009B67D2"/>
    <w:rsid w:val="009C1E33"/>
    <w:rsid w:val="009C5B9D"/>
    <w:rsid w:val="009D2B62"/>
    <w:rsid w:val="009E242D"/>
    <w:rsid w:val="009E2C0E"/>
    <w:rsid w:val="009E4062"/>
    <w:rsid w:val="009F2DF1"/>
    <w:rsid w:val="009F667E"/>
    <w:rsid w:val="009F6C6E"/>
    <w:rsid w:val="009F764C"/>
    <w:rsid w:val="009F7F74"/>
    <w:rsid w:val="00A0098C"/>
    <w:rsid w:val="00A02B14"/>
    <w:rsid w:val="00A0525B"/>
    <w:rsid w:val="00A054A8"/>
    <w:rsid w:val="00A15306"/>
    <w:rsid w:val="00A179F5"/>
    <w:rsid w:val="00A22F27"/>
    <w:rsid w:val="00A27246"/>
    <w:rsid w:val="00A3295C"/>
    <w:rsid w:val="00A43D73"/>
    <w:rsid w:val="00A50840"/>
    <w:rsid w:val="00A50B8D"/>
    <w:rsid w:val="00A53310"/>
    <w:rsid w:val="00A60AC5"/>
    <w:rsid w:val="00A61151"/>
    <w:rsid w:val="00A61175"/>
    <w:rsid w:val="00A64493"/>
    <w:rsid w:val="00A67F2D"/>
    <w:rsid w:val="00A71F3D"/>
    <w:rsid w:val="00A7594D"/>
    <w:rsid w:val="00A7605D"/>
    <w:rsid w:val="00A76E33"/>
    <w:rsid w:val="00A82107"/>
    <w:rsid w:val="00A83B7E"/>
    <w:rsid w:val="00A842E4"/>
    <w:rsid w:val="00A86EAB"/>
    <w:rsid w:val="00AA28E8"/>
    <w:rsid w:val="00AA4222"/>
    <w:rsid w:val="00AB14C6"/>
    <w:rsid w:val="00AB3BE5"/>
    <w:rsid w:val="00AB3F62"/>
    <w:rsid w:val="00AB65F0"/>
    <w:rsid w:val="00AC039F"/>
    <w:rsid w:val="00AC2A70"/>
    <w:rsid w:val="00AC3FBE"/>
    <w:rsid w:val="00AC51F4"/>
    <w:rsid w:val="00AC5525"/>
    <w:rsid w:val="00AD1333"/>
    <w:rsid w:val="00AD1F0B"/>
    <w:rsid w:val="00AD6621"/>
    <w:rsid w:val="00AE2B85"/>
    <w:rsid w:val="00AE2D26"/>
    <w:rsid w:val="00AE2D5B"/>
    <w:rsid w:val="00AE643E"/>
    <w:rsid w:val="00AE6C7C"/>
    <w:rsid w:val="00AE6D08"/>
    <w:rsid w:val="00AE6FCA"/>
    <w:rsid w:val="00AF222C"/>
    <w:rsid w:val="00B0561D"/>
    <w:rsid w:val="00B13F9E"/>
    <w:rsid w:val="00B20246"/>
    <w:rsid w:val="00B2351F"/>
    <w:rsid w:val="00B235F7"/>
    <w:rsid w:val="00B245EA"/>
    <w:rsid w:val="00B25AA0"/>
    <w:rsid w:val="00B261DD"/>
    <w:rsid w:val="00B30385"/>
    <w:rsid w:val="00B37EA1"/>
    <w:rsid w:val="00B521E3"/>
    <w:rsid w:val="00B5313E"/>
    <w:rsid w:val="00B555B1"/>
    <w:rsid w:val="00B60AEE"/>
    <w:rsid w:val="00B66B32"/>
    <w:rsid w:val="00B67256"/>
    <w:rsid w:val="00B67A42"/>
    <w:rsid w:val="00B70D03"/>
    <w:rsid w:val="00B7469E"/>
    <w:rsid w:val="00B75559"/>
    <w:rsid w:val="00B75E30"/>
    <w:rsid w:val="00B77CEC"/>
    <w:rsid w:val="00B85100"/>
    <w:rsid w:val="00B9198B"/>
    <w:rsid w:val="00B95175"/>
    <w:rsid w:val="00B960AC"/>
    <w:rsid w:val="00BA309B"/>
    <w:rsid w:val="00BA6CE4"/>
    <w:rsid w:val="00BC2328"/>
    <w:rsid w:val="00BC65B0"/>
    <w:rsid w:val="00BD110C"/>
    <w:rsid w:val="00BD5107"/>
    <w:rsid w:val="00BD75AE"/>
    <w:rsid w:val="00BE3118"/>
    <w:rsid w:val="00BE5F0E"/>
    <w:rsid w:val="00BF24A0"/>
    <w:rsid w:val="00BF3D51"/>
    <w:rsid w:val="00C0092D"/>
    <w:rsid w:val="00C00E7F"/>
    <w:rsid w:val="00C0211F"/>
    <w:rsid w:val="00C029AD"/>
    <w:rsid w:val="00C03A6B"/>
    <w:rsid w:val="00C07067"/>
    <w:rsid w:val="00C07CC8"/>
    <w:rsid w:val="00C10553"/>
    <w:rsid w:val="00C121F7"/>
    <w:rsid w:val="00C12DE3"/>
    <w:rsid w:val="00C24561"/>
    <w:rsid w:val="00C3549E"/>
    <w:rsid w:val="00C3599A"/>
    <w:rsid w:val="00C36541"/>
    <w:rsid w:val="00C370CD"/>
    <w:rsid w:val="00C41C9E"/>
    <w:rsid w:val="00C47F8E"/>
    <w:rsid w:val="00C50E23"/>
    <w:rsid w:val="00C55551"/>
    <w:rsid w:val="00C57C89"/>
    <w:rsid w:val="00C61104"/>
    <w:rsid w:val="00C675EC"/>
    <w:rsid w:val="00C70273"/>
    <w:rsid w:val="00C70BC1"/>
    <w:rsid w:val="00C76022"/>
    <w:rsid w:val="00C838B5"/>
    <w:rsid w:val="00C84D3B"/>
    <w:rsid w:val="00C8697A"/>
    <w:rsid w:val="00C872B0"/>
    <w:rsid w:val="00C9592F"/>
    <w:rsid w:val="00C963D8"/>
    <w:rsid w:val="00CA457A"/>
    <w:rsid w:val="00CB159D"/>
    <w:rsid w:val="00CB4D83"/>
    <w:rsid w:val="00CB4DE6"/>
    <w:rsid w:val="00CB6929"/>
    <w:rsid w:val="00CC055B"/>
    <w:rsid w:val="00CC16C5"/>
    <w:rsid w:val="00CC191E"/>
    <w:rsid w:val="00CC31E1"/>
    <w:rsid w:val="00CC511E"/>
    <w:rsid w:val="00CC7596"/>
    <w:rsid w:val="00CD5DAF"/>
    <w:rsid w:val="00CE0E84"/>
    <w:rsid w:val="00CE3594"/>
    <w:rsid w:val="00CE3A39"/>
    <w:rsid w:val="00CE4D3A"/>
    <w:rsid w:val="00CE7938"/>
    <w:rsid w:val="00CF13D4"/>
    <w:rsid w:val="00CF4D46"/>
    <w:rsid w:val="00CF7107"/>
    <w:rsid w:val="00CF737B"/>
    <w:rsid w:val="00CF7E9A"/>
    <w:rsid w:val="00D00417"/>
    <w:rsid w:val="00D00F5F"/>
    <w:rsid w:val="00D0557F"/>
    <w:rsid w:val="00D144A3"/>
    <w:rsid w:val="00D155BE"/>
    <w:rsid w:val="00D226A7"/>
    <w:rsid w:val="00D24838"/>
    <w:rsid w:val="00D255D5"/>
    <w:rsid w:val="00D2644B"/>
    <w:rsid w:val="00D27DCE"/>
    <w:rsid w:val="00D306B5"/>
    <w:rsid w:val="00D30B32"/>
    <w:rsid w:val="00D30E26"/>
    <w:rsid w:val="00D3542E"/>
    <w:rsid w:val="00D35775"/>
    <w:rsid w:val="00D43087"/>
    <w:rsid w:val="00D46A73"/>
    <w:rsid w:val="00D515EA"/>
    <w:rsid w:val="00D52809"/>
    <w:rsid w:val="00D56738"/>
    <w:rsid w:val="00D607BB"/>
    <w:rsid w:val="00D64AEA"/>
    <w:rsid w:val="00D67155"/>
    <w:rsid w:val="00D72347"/>
    <w:rsid w:val="00D748D7"/>
    <w:rsid w:val="00D76A2C"/>
    <w:rsid w:val="00D87F91"/>
    <w:rsid w:val="00D9721B"/>
    <w:rsid w:val="00DA293B"/>
    <w:rsid w:val="00DA4668"/>
    <w:rsid w:val="00DB1456"/>
    <w:rsid w:val="00DB2E37"/>
    <w:rsid w:val="00DB77A7"/>
    <w:rsid w:val="00DC32AD"/>
    <w:rsid w:val="00DC426D"/>
    <w:rsid w:val="00DC48A2"/>
    <w:rsid w:val="00DC683F"/>
    <w:rsid w:val="00DC6856"/>
    <w:rsid w:val="00DC6A4F"/>
    <w:rsid w:val="00DC763C"/>
    <w:rsid w:val="00DD1B60"/>
    <w:rsid w:val="00DD356D"/>
    <w:rsid w:val="00DD3A87"/>
    <w:rsid w:val="00DD7AB0"/>
    <w:rsid w:val="00DE7E88"/>
    <w:rsid w:val="00DF0D0F"/>
    <w:rsid w:val="00E13170"/>
    <w:rsid w:val="00E17E0E"/>
    <w:rsid w:val="00E20266"/>
    <w:rsid w:val="00E270D9"/>
    <w:rsid w:val="00E273A6"/>
    <w:rsid w:val="00E30258"/>
    <w:rsid w:val="00E327B7"/>
    <w:rsid w:val="00E429D7"/>
    <w:rsid w:val="00E43E7B"/>
    <w:rsid w:val="00E47FE8"/>
    <w:rsid w:val="00E54D5E"/>
    <w:rsid w:val="00E5510D"/>
    <w:rsid w:val="00E56BF5"/>
    <w:rsid w:val="00E6038E"/>
    <w:rsid w:val="00E62A74"/>
    <w:rsid w:val="00E62BD5"/>
    <w:rsid w:val="00E647A8"/>
    <w:rsid w:val="00E67C7D"/>
    <w:rsid w:val="00E73A61"/>
    <w:rsid w:val="00E74E7E"/>
    <w:rsid w:val="00E7575E"/>
    <w:rsid w:val="00E7639E"/>
    <w:rsid w:val="00E77B26"/>
    <w:rsid w:val="00E8110B"/>
    <w:rsid w:val="00E85457"/>
    <w:rsid w:val="00E8585B"/>
    <w:rsid w:val="00E860E8"/>
    <w:rsid w:val="00E87B9B"/>
    <w:rsid w:val="00E9279D"/>
    <w:rsid w:val="00E9460F"/>
    <w:rsid w:val="00E97500"/>
    <w:rsid w:val="00EA1775"/>
    <w:rsid w:val="00EA22C0"/>
    <w:rsid w:val="00EA3509"/>
    <w:rsid w:val="00EA514E"/>
    <w:rsid w:val="00EC09BC"/>
    <w:rsid w:val="00EC1759"/>
    <w:rsid w:val="00EC18BD"/>
    <w:rsid w:val="00EC457D"/>
    <w:rsid w:val="00EC52FC"/>
    <w:rsid w:val="00ED08A8"/>
    <w:rsid w:val="00ED2034"/>
    <w:rsid w:val="00ED3765"/>
    <w:rsid w:val="00ED5E4F"/>
    <w:rsid w:val="00ED705A"/>
    <w:rsid w:val="00EE187C"/>
    <w:rsid w:val="00EE4745"/>
    <w:rsid w:val="00EE5472"/>
    <w:rsid w:val="00EE57FB"/>
    <w:rsid w:val="00EF0D95"/>
    <w:rsid w:val="00EF32AF"/>
    <w:rsid w:val="00EF67B6"/>
    <w:rsid w:val="00F01318"/>
    <w:rsid w:val="00F01936"/>
    <w:rsid w:val="00F03EF2"/>
    <w:rsid w:val="00F053ED"/>
    <w:rsid w:val="00F1781E"/>
    <w:rsid w:val="00F2359B"/>
    <w:rsid w:val="00F256A5"/>
    <w:rsid w:val="00F263CB"/>
    <w:rsid w:val="00F3033B"/>
    <w:rsid w:val="00F32E3C"/>
    <w:rsid w:val="00F337ED"/>
    <w:rsid w:val="00F338D5"/>
    <w:rsid w:val="00F35DBB"/>
    <w:rsid w:val="00F35F18"/>
    <w:rsid w:val="00F40223"/>
    <w:rsid w:val="00F45518"/>
    <w:rsid w:val="00F509F9"/>
    <w:rsid w:val="00F53C82"/>
    <w:rsid w:val="00F62291"/>
    <w:rsid w:val="00F6407D"/>
    <w:rsid w:val="00F65B7D"/>
    <w:rsid w:val="00F65D0A"/>
    <w:rsid w:val="00F66628"/>
    <w:rsid w:val="00F671C0"/>
    <w:rsid w:val="00F704B5"/>
    <w:rsid w:val="00F71933"/>
    <w:rsid w:val="00F76137"/>
    <w:rsid w:val="00F77CA3"/>
    <w:rsid w:val="00F8139E"/>
    <w:rsid w:val="00F81ACE"/>
    <w:rsid w:val="00F83835"/>
    <w:rsid w:val="00F878E7"/>
    <w:rsid w:val="00F902A9"/>
    <w:rsid w:val="00F961DE"/>
    <w:rsid w:val="00FA0FE1"/>
    <w:rsid w:val="00FA7403"/>
    <w:rsid w:val="00FA7718"/>
    <w:rsid w:val="00FB11B5"/>
    <w:rsid w:val="00FB1DA4"/>
    <w:rsid w:val="00FB2681"/>
    <w:rsid w:val="00FB49F2"/>
    <w:rsid w:val="00FB57EF"/>
    <w:rsid w:val="00FC1307"/>
    <w:rsid w:val="00FC29B6"/>
    <w:rsid w:val="00FD2086"/>
    <w:rsid w:val="00FD29BB"/>
    <w:rsid w:val="00FD3957"/>
    <w:rsid w:val="00FD3E5A"/>
    <w:rsid w:val="00FD6B69"/>
    <w:rsid w:val="00FE4648"/>
    <w:rsid w:val="00FF096F"/>
    <w:rsid w:val="00FF23A0"/>
    <w:rsid w:val="00FF57DB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D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B7"/>
    <w:pPr>
      <w:ind w:left="720"/>
      <w:contextualSpacing/>
    </w:pPr>
  </w:style>
  <w:style w:type="table" w:styleId="a4">
    <w:name w:val="Table Grid"/>
    <w:basedOn w:val="a1"/>
    <w:rsid w:val="003649A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D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B7"/>
    <w:pPr>
      <w:ind w:left="720"/>
      <w:contextualSpacing/>
    </w:pPr>
  </w:style>
  <w:style w:type="table" w:styleId="a4">
    <w:name w:val="Table Grid"/>
    <w:basedOn w:val="a1"/>
    <w:rsid w:val="003649A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4C46-5D76-46C1-8169-51316D63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2016-02-12T10:43:00Z</dcterms:created>
  <dcterms:modified xsi:type="dcterms:W3CDTF">2016-02-12T10:43:00Z</dcterms:modified>
</cp:coreProperties>
</file>